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DBBC19" w14:textId="77777777" w:rsidR="00CB190D" w:rsidRPr="009C4491" w:rsidRDefault="001B3FB3" w:rsidP="001B3FB3">
      <w:pPr>
        <w:pStyle w:val="Subtitle"/>
        <w:jc w:val="center"/>
        <w:rPr>
          <w:rStyle w:val="SubtleReference"/>
          <w:rFonts w:ascii="Engravers MT" w:hAnsi="Engravers MT"/>
          <w:i w:val="0"/>
          <w:sz w:val="56"/>
          <w:u w:val="none"/>
        </w:rPr>
      </w:pPr>
      <w:bookmarkStart w:id="0" w:name="_GoBack"/>
      <w:bookmarkEnd w:id="0"/>
      <w:r w:rsidRPr="009C4491">
        <w:rPr>
          <w:rStyle w:val="SubtleReference"/>
          <w:rFonts w:ascii="Engravers MT" w:hAnsi="Engravers MT"/>
          <w:i w:val="0"/>
          <w:sz w:val="56"/>
          <w:u w:val="none"/>
        </w:rPr>
        <w:t>“The Power of Place”</w:t>
      </w:r>
    </w:p>
    <w:p w14:paraId="7CCBAD19" w14:textId="77777777" w:rsidR="001B3FB3" w:rsidRPr="001B3FB3" w:rsidRDefault="001B3FB3" w:rsidP="001B3FB3">
      <w:pPr>
        <w:pStyle w:val="Subtitle"/>
        <w:jc w:val="center"/>
        <w:rPr>
          <w:rStyle w:val="SubtleReference"/>
          <w:i w:val="0"/>
          <w:u w:val="none"/>
        </w:rPr>
      </w:pPr>
      <w:r w:rsidRPr="001B3FB3">
        <w:rPr>
          <w:rStyle w:val="SubtleReference"/>
          <w:i w:val="0"/>
          <w:u w:val="none"/>
        </w:rPr>
        <w:t>+The Rt. Rev. Peter F. Hansen</w:t>
      </w:r>
    </w:p>
    <w:p w14:paraId="2CBC83C1" w14:textId="77777777" w:rsidR="001B3FB3" w:rsidRPr="001B3FB3" w:rsidRDefault="001B3FB3" w:rsidP="001B3FB3">
      <w:pPr>
        <w:pStyle w:val="Subtitle"/>
        <w:jc w:val="center"/>
        <w:rPr>
          <w:rStyle w:val="SubtleReference"/>
          <w:i w:val="0"/>
          <w:u w:val="none"/>
        </w:rPr>
      </w:pPr>
      <w:r w:rsidRPr="001B3FB3">
        <w:rPr>
          <w:rStyle w:val="SubtleReference"/>
          <w:i w:val="0"/>
          <w:u w:val="none"/>
        </w:rPr>
        <w:t>St. Joseph of Arimathea Anglican Theological College Chapel</w:t>
      </w:r>
    </w:p>
    <w:p w14:paraId="57175DB3" w14:textId="77777777" w:rsidR="001B3FB3" w:rsidRPr="001B3FB3" w:rsidRDefault="001B3FB3" w:rsidP="001B3FB3">
      <w:pPr>
        <w:pStyle w:val="Subtitle"/>
        <w:jc w:val="center"/>
        <w:rPr>
          <w:rStyle w:val="SubtleReference"/>
          <w:i w:val="0"/>
          <w:u w:val="none"/>
        </w:rPr>
      </w:pPr>
      <w:r w:rsidRPr="001B3FB3">
        <w:rPr>
          <w:rStyle w:val="SubtleReference"/>
          <w:i w:val="0"/>
          <w:u w:val="none"/>
        </w:rPr>
        <w:t>Synod Mass – April 27, 2018</w:t>
      </w:r>
    </w:p>
    <w:p w14:paraId="36728D05" w14:textId="77777777" w:rsidR="001B3FB3" w:rsidRPr="001B3FB3" w:rsidRDefault="001B3FB3" w:rsidP="001B3FB3"/>
    <w:p w14:paraId="6398CF5B" w14:textId="77777777" w:rsidR="001B3FB3" w:rsidRPr="001B3FB3" w:rsidRDefault="001B3FB3" w:rsidP="001B3FB3">
      <w:pPr>
        <w:pStyle w:val="Quote"/>
        <w:jc w:val="center"/>
        <w:rPr>
          <w:rFonts w:asciiTheme="majorHAnsi" w:hAnsiTheme="majorHAnsi" w:cs="Times New Roman"/>
          <w:sz w:val="20"/>
        </w:rPr>
      </w:pPr>
      <w:r w:rsidRPr="001B3FB3">
        <w:rPr>
          <w:rFonts w:asciiTheme="majorHAnsi" w:hAnsiTheme="majorHAnsi"/>
          <w:sz w:val="20"/>
          <w:shd w:val="clear" w:color="auto" w:fill="FDFEFF"/>
        </w:rPr>
        <w:t xml:space="preserve">“And Jacob awaked out of his sleep, and he said, Surely the LORD is in this place; and I knew it not. And he was afraid, and said, How dreadful is this place! this is none other but the house of God, and this is the gate of heaven.” </w:t>
      </w:r>
      <w:proofErr w:type="spellStart"/>
      <w:r w:rsidRPr="001B3FB3">
        <w:rPr>
          <w:rFonts w:asciiTheme="majorHAnsi" w:hAnsiTheme="majorHAnsi"/>
          <w:sz w:val="20"/>
          <w:shd w:val="clear" w:color="auto" w:fill="FDFEFF"/>
        </w:rPr>
        <w:t>Gn</w:t>
      </w:r>
      <w:proofErr w:type="spellEnd"/>
      <w:r w:rsidRPr="001B3FB3">
        <w:rPr>
          <w:rFonts w:asciiTheme="majorHAnsi" w:hAnsiTheme="majorHAnsi"/>
          <w:sz w:val="20"/>
          <w:shd w:val="clear" w:color="auto" w:fill="FDFEFF"/>
        </w:rPr>
        <w:t xml:space="preserve"> 28:16-17</w:t>
      </w:r>
    </w:p>
    <w:p w14:paraId="2B807FD3" w14:textId="1BC112F9" w:rsidR="00DE1DE9" w:rsidRPr="00DE1DE9" w:rsidRDefault="00DE1DE9" w:rsidP="00DE1DE9">
      <w:pPr>
        <w:keepNext/>
        <w:framePr w:dropCap="drop" w:lines="3" w:wrap="around" w:vAnchor="text" w:hAnchor="text"/>
        <w:spacing w:line="986" w:lineRule="exact"/>
        <w:rPr>
          <w:position w:val="-13"/>
          <w:sz w:val="128"/>
        </w:rPr>
      </w:pPr>
      <w:r w:rsidRPr="00DE1DE9">
        <w:rPr>
          <w:position w:val="-13"/>
          <w:sz w:val="128"/>
        </w:rPr>
        <w:t>I</w:t>
      </w:r>
    </w:p>
    <w:p w14:paraId="7857CE64" w14:textId="08D72FE0" w:rsidR="001B3FB3" w:rsidRDefault="00DE1DE9" w:rsidP="001B3FB3">
      <w:r>
        <w:t xml:space="preserve"> RUN THE RISK </w:t>
      </w:r>
      <w:r w:rsidR="001B3FB3">
        <w:t>of making this sermon about myself, but that</w:t>
      </w:r>
      <w:r>
        <w:t xml:space="preserve"> i</w:t>
      </w:r>
      <w:r w:rsidR="001B3FB3">
        <w:t>s not my intent</w:t>
      </w:r>
      <w:r w:rsidR="00600A2B">
        <w:t>ion</w:t>
      </w:r>
      <w:r w:rsidR="001B3FB3">
        <w:t xml:space="preserve">. We find ourselves </w:t>
      </w:r>
      <w:r w:rsidR="00C464A7">
        <w:t xml:space="preserve">this morning </w:t>
      </w:r>
      <w:r w:rsidR="001B3FB3">
        <w:t xml:space="preserve">in a </w:t>
      </w:r>
      <w:r w:rsidR="001B3FB3" w:rsidRPr="00F423D8">
        <w:rPr>
          <w:i/>
        </w:rPr>
        <w:t>powerhouse</w:t>
      </w:r>
      <w:r w:rsidR="001B3FB3">
        <w:t>, a building once dubbed “</w:t>
      </w:r>
      <w:r w:rsidR="001B3FB3" w:rsidRPr="00C464A7">
        <w:rPr>
          <w:i/>
        </w:rPr>
        <w:t xml:space="preserve">the </w:t>
      </w:r>
      <w:proofErr w:type="spellStart"/>
      <w:r w:rsidR="001B3FB3" w:rsidRPr="00C464A7">
        <w:rPr>
          <w:i/>
        </w:rPr>
        <w:t>EpiCenter</w:t>
      </w:r>
      <w:proofErr w:type="spellEnd"/>
      <w:r w:rsidR="001B3FB3">
        <w:t>”</w:t>
      </w:r>
      <w:r w:rsidR="00600A2B">
        <w:t xml:space="preserve"> –</w:t>
      </w:r>
      <w:r w:rsidR="00C464A7">
        <w:t xml:space="preserve"> </w:t>
      </w:r>
      <w:r w:rsidR="00600A2B" w:rsidRPr="00F423D8">
        <w:rPr>
          <w:i/>
        </w:rPr>
        <w:t>epicenter</w:t>
      </w:r>
      <w:r w:rsidR="00600A2B">
        <w:t xml:space="preserve"> being </w:t>
      </w:r>
      <w:r w:rsidR="00C464A7">
        <w:t xml:space="preserve">a play on the words </w:t>
      </w:r>
      <w:r w:rsidR="00C464A7" w:rsidRPr="00C464A7">
        <w:rPr>
          <w:i/>
        </w:rPr>
        <w:t>Episcopal</w:t>
      </w:r>
      <w:r w:rsidR="00C464A7">
        <w:t xml:space="preserve"> and the </w:t>
      </w:r>
      <w:r w:rsidR="00C464A7" w:rsidRPr="00600A2B">
        <w:rPr>
          <w:i/>
        </w:rPr>
        <w:t>bulls-eye center of an earthquake</w:t>
      </w:r>
      <w:r w:rsidR="00C464A7">
        <w:t xml:space="preserve">. We are smack dab in the middle of the People’s Republic of Berkeley, the center of the San Francisco Bay Area, at the extreme left coast of </w:t>
      </w:r>
      <w:r w:rsidR="00600A2B">
        <w:t xml:space="preserve">the great state of </w:t>
      </w:r>
      <w:r w:rsidR="00C464A7">
        <w:t>California, U</w:t>
      </w:r>
      <w:r w:rsidR="009C4491">
        <w:t>.</w:t>
      </w:r>
      <w:r w:rsidR="00C464A7">
        <w:t>S</w:t>
      </w:r>
      <w:r w:rsidR="009C4491">
        <w:t xml:space="preserve">. </w:t>
      </w:r>
      <w:r w:rsidR="00F423D8">
        <w:t>of</w:t>
      </w:r>
      <w:r w:rsidR="009C4491">
        <w:t xml:space="preserve"> </w:t>
      </w:r>
      <w:r w:rsidR="00C464A7">
        <w:t xml:space="preserve">A. But this is more than a point on our GPS app. There is power in this place. </w:t>
      </w:r>
      <w:r w:rsidR="00600A2B" w:rsidRPr="00600A2B">
        <w:rPr>
          <w:i/>
        </w:rPr>
        <w:t>How</w:t>
      </w:r>
      <w:r w:rsidR="00600A2B">
        <w:t xml:space="preserve"> </w:t>
      </w:r>
      <w:r w:rsidR="00C464A7" w:rsidRPr="00C464A7">
        <w:rPr>
          <w:i/>
        </w:rPr>
        <w:t>dreadful</w:t>
      </w:r>
      <w:r w:rsidR="00600A2B">
        <w:rPr>
          <w:i/>
        </w:rPr>
        <w:t xml:space="preserve"> is this place</w:t>
      </w:r>
      <w:r w:rsidR="00C464A7">
        <w:t xml:space="preserve">, as our </w:t>
      </w:r>
      <w:r w:rsidR="00C464A7" w:rsidRPr="00DE1DE9">
        <w:rPr>
          <w:i/>
        </w:rPr>
        <w:t>King James</w:t>
      </w:r>
      <w:r w:rsidR="00C464A7">
        <w:t xml:space="preserve"> has it, </w:t>
      </w:r>
      <w:r w:rsidR="00C464A7" w:rsidRPr="00DE1DE9">
        <w:rPr>
          <w:i/>
        </w:rPr>
        <w:t>terrible, awe</w:t>
      </w:r>
      <w:r w:rsidR="00F423D8">
        <w:rPr>
          <w:i/>
        </w:rPr>
        <w:t>-</w:t>
      </w:r>
      <w:r w:rsidR="00C464A7" w:rsidRPr="00DE1DE9">
        <w:rPr>
          <w:i/>
        </w:rPr>
        <w:t>inspiring, fearful</w:t>
      </w:r>
      <w:r w:rsidR="00C464A7">
        <w:t xml:space="preserve"> in other translations: a power that you can feel, and that humbles and quiets your spirits before the </w:t>
      </w:r>
      <w:r w:rsidR="00C464A7" w:rsidRPr="00DE1DE9">
        <w:rPr>
          <w:i/>
        </w:rPr>
        <w:t xml:space="preserve">Presence of </w:t>
      </w:r>
      <w:r w:rsidR="00600A2B" w:rsidRPr="00DE1DE9">
        <w:rPr>
          <w:i/>
        </w:rPr>
        <w:t xml:space="preserve">an </w:t>
      </w:r>
      <w:r w:rsidR="00C464A7" w:rsidRPr="00DE1DE9">
        <w:rPr>
          <w:i/>
        </w:rPr>
        <w:t>Almighty God.</w:t>
      </w:r>
      <w:r w:rsidR="00C464A7">
        <w:t xml:space="preserve"> </w:t>
      </w:r>
    </w:p>
    <w:p w14:paraId="5B95C797" w14:textId="4FCF2DF6" w:rsidR="00600A2B" w:rsidRDefault="00C464A7" w:rsidP="001B3FB3">
      <w:r>
        <w:tab/>
        <w:t xml:space="preserve">I have history </w:t>
      </w:r>
      <w:r w:rsidR="00600A2B">
        <w:t xml:space="preserve">in </w:t>
      </w:r>
      <w:r>
        <w:t xml:space="preserve">every direction I face from </w:t>
      </w:r>
      <w:r w:rsidR="00600A2B">
        <w:t>this spot</w:t>
      </w:r>
      <w:r>
        <w:t xml:space="preserve">. I </w:t>
      </w:r>
      <w:r w:rsidR="00600A2B">
        <w:t xml:space="preserve">first </w:t>
      </w:r>
      <w:r>
        <w:t>came to Berkeley in the wet spring quarter of 1967</w:t>
      </w:r>
      <w:r w:rsidR="00600A2B">
        <w:t>:</w:t>
      </w:r>
      <w:r>
        <w:t xml:space="preserve"> a new architecture student. I </w:t>
      </w:r>
      <w:r w:rsidR="00DE1DE9">
        <w:t>stayed</w:t>
      </w:r>
      <w:r>
        <w:t xml:space="preserve"> in the dorms a couple blocks south of here, where the worst food I ever ate made me move that </w:t>
      </w:r>
      <w:r w:rsidR="00600A2B">
        <w:t>autumn</w:t>
      </w:r>
      <w:r>
        <w:t xml:space="preserve"> to </w:t>
      </w:r>
      <w:r w:rsidRPr="00DE1DE9">
        <w:rPr>
          <w:i/>
        </w:rPr>
        <w:t>Pi Lambda Phi</w:t>
      </w:r>
      <w:r>
        <w:t xml:space="preserve"> fraternity, just up Channing Way. </w:t>
      </w:r>
      <w:r w:rsidRPr="00600A2B">
        <w:rPr>
          <w:i/>
        </w:rPr>
        <w:t>Pi Lams</w:t>
      </w:r>
      <w:r>
        <w:t xml:space="preserve"> were a Jewish fraternity</w:t>
      </w:r>
      <w:r w:rsidR="00600A2B">
        <w:t>—</w:t>
      </w:r>
      <w:r>
        <w:t xml:space="preserve">until I showed up. They made me an honorary member of the tribe and called me </w:t>
      </w:r>
      <w:proofErr w:type="spellStart"/>
      <w:r w:rsidRPr="00600A2B">
        <w:rPr>
          <w:i/>
        </w:rPr>
        <w:t>Hansenstein</w:t>
      </w:r>
      <w:proofErr w:type="spellEnd"/>
      <w:r>
        <w:t xml:space="preserve">. </w:t>
      </w:r>
    </w:p>
    <w:p w14:paraId="1C16D00A" w14:textId="0688ADB9" w:rsidR="00C464A7" w:rsidRDefault="00C464A7" w:rsidP="00600A2B">
      <w:pPr>
        <w:ind w:firstLine="720"/>
      </w:pPr>
      <w:r>
        <w:t>I held a drafting desk for 5 years on the 9</w:t>
      </w:r>
      <w:r w:rsidRPr="00C464A7">
        <w:rPr>
          <w:vertAlign w:val="superscript"/>
        </w:rPr>
        <w:t>th</w:t>
      </w:r>
      <w:r>
        <w:t xml:space="preserve"> floor of </w:t>
      </w:r>
      <w:r w:rsidR="009C4491">
        <w:t>the</w:t>
      </w:r>
      <w:r w:rsidR="00600A2B">
        <w:t xml:space="preserve"> gigantic and grotesque</w:t>
      </w:r>
      <w:r w:rsidR="009C4491">
        <w:t>,</w:t>
      </w:r>
      <w:r w:rsidR="00600A2B">
        <w:t xml:space="preserve"> </w:t>
      </w:r>
      <w:r w:rsidR="00221053">
        <w:t xml:space="preserve">pre-cast </w:t>
      </w:r>
      <w:r w:rsidR="00600A2B">
        <w:t>concrete</w:t>
      </w:r>
      <w:r w:rsidR="009C4491">
        <w:t>,</w:t>
      </w:r>
      <w:r w:rsidR="00600A2B">
        <w:t xml:space="preserve"> </w:t>
      </w:r>
      <w:r>
        <w:t xml:space="preserve">Wurster Hall, to our northeast. As the </w:t>
      </w:r>
      <w:r w:rsidR="00221053">
        <w:t>S</w:t>
      </w:r>
      <w:r>
        <w:t xml:space="preserve">chool of </w:t>
      </w:r>
      <w:r w:rsidR="00221053">
        <w:t>A</w:t>
      </w:r>
      <w:r>
        <w:t xml:space="preserve">rchitecture, </w:t>
      </w:r>
      <w:r w:rsidR="00600A2B">
        <w:t xml:space="preserve">the building was </w:t>
      </w:r>
      <w:r>
        <w:t xml:space="preserve">naturally the ugliest atrocity on campus, designed by Bishop Morse’s </w:t>
      </w:r>
      <w:r w:rsidR="00014E14">
        <w:t xml:space="preserve">longtime </w:t>
      </w:r>
      <w:r>
        <w:t xml:space="preserve">friend, </w:t>
      </w:r>
      <w:r w:rsidR="00014E14">
        <w:t xml:space="preserve">John </w:t>
      </w:r>
      <w:r>
        <w:t>Carl Warneck</w:t>
      </w:r>
      <w:r w:rsidR="00014E14">
        <w:t xml:space="preserve">e, in the new </w:t>
      </w:r>
      <w:r w:rsidR="00F423D8">
        <w:t xml:space="preserve">design </w:t>
      </w:r>
      <w:r w:rsidR="00014E14">
        <w:t xml:space="preserve">school </w:t>
      </w:r>
      <w:r w:rsidR="00F423D8">
        <w:t>called</w:t>
      </w:r>
      <w:r w:rsidR="00014E14">
        <w:t xml:space="preserve"> </w:t>
      </w:r>
      <w:r w:rsidR="00014E14" w:rsidRPr="00600A2B">
        <w:rPr>
          <w:i/>
        </w:rPr>
        <w:t>Brutalism</w:t>
      </w:r>
      <w:r w:rsidR="00014E14">
        <w:t xml:space="preserve">. Warnecke is better known for the </w:t>
      </w:r>
      <w:r w:rsidR="009C4491">
        <w:t xml:space="preserve">austere </w:t>
      </w:r>
      <w:r w:rsidR="00014E14">
        <w:t>design of the Kennedy gravesite at Arlington National Cemetery. I spent 5 years learning a trade I would never be employed in, but it did come in handy</w:t>
      </w:r>
      <w:r w:rsidR="00221053">
        <w:t xml:space="preserve"> renovating an old church</w:t>
      </w:r>
      <w:r w:rsidR="00014E14">
        <w:t xml:space="preserve">. </w:t>
      </w:r>
    </w:p>
    <w:p w14:paraId="3237BD7D" w14:textId="04E86565" w:rsidR="00014E14" w:rsidRPr="00944350" w:rsidRDefault="00014E14" w:rsidP="001B3FB3">
      <w:pPr>
        <w:rPr>
          <w:i/>
        </w:rPr>
      </w:pPr>
      <w:r>
        <w:tab/>
      </w:r>
      <w:r w:rsidR="00600A2B">
        <w:t>In this city,</w:t>
      </w:r>
      <w:r>
        <w:t xml:space="preserve"> I took part in </w:t>
      </w:r>
      <w:r w:rsidR="00F423D8">
        <w:t>the</w:t>
      </w:r>
      <w:r>
        <w:t xml:space="preserve"> </w:t>
      </w:r>
      <w:r w:rsidR="009C4491">
        <w:t>Cultural Revolution</w:t>
      </w:r>
      <w:r>
        <w:t xml:space="preserve"> that cast off all moral and religious restraints. I </w:t>
      </w:r>
      <w:r w:rsidR="00221053">
        <w:rPr>
          <w:i/>
        </w:rPr>
        <w:t>had</w:t>
      </w:r>
      <w:r>
        <w:t xml:space="preserve"> </w:t>
      </w:r>
      <w:r w:rsidR="00221053">
        <w:t>tried</w:t>
      </w:r>
      <w:r>
        <w:t xml:space="preserve"> to involve myself with church </w:t>
      </w:r>
      <w:r w:rsidR="00600A2B">
        <w:t>my</w:t>
      </w:r>
      <w:r>
        <w:t xml:space="preserve"> first few quarters, going to St. Mark’s </w:t>
      </w:r>
      <w:r w:rsidR="00600A2B">
        <w:lastRenderedPageBreak/>
        <w:t xml:space="preserve">Episcopal </w:t>
      </w:r>
      <w:r>
        <w:t xml:space="preserve">down </w:t>
      </w:r>
      <w:r w:rsidR="00600A2B">
        <w:t>Bancroft</w:t>
      </w:r>
      <w:r>
        <w:t xml:space="preserve"> </w:t>
      </w:r>
      <w:r w:rsidR="00C86A37">
        <w:t>but</w:t>
      </w:r>
      <w:r>
        <w:t xml:space="preserve"> finding that the</w:t>
      </w:r>
      <w:r w:rsidR="00221053">
        <w:t xml:space="preserve"> university</w:t>
      </w:r>
      <w:r>
        <w:t xml:space="preserve"> chaplain at </w:t>
      </w:r>
      <w:r w:rsidRPr="00600A2B">
        <w:rPr>
          <w:i/>
        </w:rPr>
        <w:t>that</w:t>
      </w:r>
      <w:r>
        <w:t xml:space="preserve"> time</w:t>
      </w:r>
      <w:r w:rsidR="00C86A37">
        <w:t>, who was also</w:t>
      </w:r>
      <w:r>
        <w:t xml:space="preserve"> dean </w:t>
      </w:r>
      <w:r w:rsidR="009C4491">
        <w:t>of</w:t>
      </w:r>
      <w:r>
        <w:t xml:space="preserve"> CDSP, </w:t>
      </w:r>
      <w:r w:rsidR="00600A2B">
        <w:t xml:space="preserve">Father </w:t>
      </w:r>
      <w:proofErr w:type="spellStart"/>
      <w:r>
        <w:t>Shunji</w:t>
      </w:r>
      <w:proofErr w:type="spellEnd"/>
      <w:r>
        <w:t xml:space="preserve"> Nishi, </w:t>
      </w:r>
      <w:r w:rsidR="00C86A37">
        <w:t>offered</w:t>
      </w:r>
      <w:r>
        <w:t xml:space="preserve"> </w:t>
      </w:r>
      <w:r w:rsidR="00944350">
        <w:t xml:space="preserve">us </w:t>
      </w:r>
      <w:r>
        <w:t xml:space="preserve">no answers, only questions. </w:t>
      </w:r>
      <w:r w:rsidR="00C86A37">
        <w:t xml:space="preserve">So </w:t>
      </w:r>
      <w:r>
        <w:t>I went hippy, new age, long</w:t>
      </w:r>
      <w:r w:rsidR="00600A2B">
        <w:t>-</w:t>
      </w:r>
      <w:r>
        <w:t xml:space="preserve">haired and totally lost. A friend of mine says, </w:t>
      </w:r>
      <w:r w:rsidRPr="00600A2B">
        <w:rPr>
          <w:i/>
        </w:rPr>
        <w:t>“If you remember the 60s, you weren’t there.</w:t>
      </w:r>
      <w:r w:rsidR="00600A2B">
        <w:rPr>
          <w:i/>
        </w:rPr>
        <w:t>”</w:t>
      </w:r>
      <w:r w:rsidRPr="00600A2B">
        <w:rPr>
          <w:i/>
        </w:rPr>
        <w:t xml:space="preserve"> </w:t>
      </w:r>
      <w:r w:rsidR="00221053" w:rsidRPr="00221053">
        <w:t>But</w:t>
      </w:r>
      <w:r w:rsidR="00221053">
        <w:rPr>
          <w:i/>
        </w:rPr>
        <w:t xml:space="preserve"> </w:t>
      </w:r>
      <w:r w:rsidR="00C86A37">
        <w:rPr>
          <w:i/>
        </w:rPr>
        <w:t xml:space="preserve">do </w:t>
      </w:r>
      <w:r>
        <w:t xml:space="preserve">I remember </w:t>
      </w:r>
      <w:r w:rsidR="003C0268">
        <w:t>them. I was several times tear</w:t>
      </w:r>
      <w:r w:rsidR="00600A2B">
        <w:t>-</w:t>
      </w:r>
      <w:r w:rsidR="003C0268">
        <w:t xml:space="preserve">gassed, </w:t>
      </w:r>
      <w:r w:rsidR="00600A2B">
        <w:t>crowd-controlled</w:t>
      </w:r>
      <w:r w:rsidR="003C0268">
        <w:t xml:space="preserve"> by the Alameda County Tactical Squad, kept indoors after curfew, resent</w:t>
      </w:r>
      <w:r w:rsidR="00944350">
        <w:t>ing the</w:t>
      </w:r>
      <w:r w:rsidR="003C0268">
        <w:t xml:space="preserve"> helicopters constantly </w:t>
      </w:r>
      <w:r w:rsidR="00C86A37">
        <w:t xml:space="preserve">circling </w:t>
      </w:r>
      <w:r w:rsidR="003C0268">
        <w:t xml:space="preserve">overhead, joined the student strike against the </w:t>
      </w:r>
      <w:r w:rsidR="00600A2B">
        <w:t>war</w:t>
      </w:r>
      <w:r w:rsidR="003C0268">
        <w:t xml:space="preserve">, </w:t>
      </w:r>
      <w:r w:rsidR="00600A2B">
        <w:t>sported</w:t>
      </w:r>
      <w:r w:rsidR="003C0268">
        <w:t xml:space="preserve"> bellbottoms</w:t>
      </w:r>
      <w:r w:rsidR="00600A2B">
        <w:t xml:space="preserve"> and tie-dye</w:t>
      </w:r>
      <w:r w:rsidR="00221053">
        <w:t xml:space="preserve"> shirts</w:t>
      </w:r>
      <w:r w:rsidR="003C0268">
        <w:t xml:space="preserve">, and graduated with honors. </w:t>
      </w:r>
      <w:r w:rsidR="00C86A37" w:rsidRPr="00944350">
        <w:rPr>
          <w:i/>
        </w:rPr>
        <w:t xml:space="preserve">Somehow. </w:t>
      </w:r>
    </w:p>
    <w:p w14:paraId="1F6D448C" w14:textId="766CFCF1" w:rsidR="003C0268" w:rsidRDefault="003C0268" w:rsidP="001B3FB3">
      <w:r>
        <w:tab/>
        <w:t xml:space="preserve">During those years I moved from the frat house </w:t>
      </w:r>
      <w:r w:rsidR="00C86A37">
        <w:t>in</w:t>
      </w:r>
      <w:r>
        <w:t xml:space="preserve">to Oakland, and living marginally in a tiny studio apartment, I met the manager, a girl named </w:t>
      </w:r>
      <w:proofErr w:type="spellStart"/>
      <w:r w:rsidRPr="00944350">
        <w:rPr>
          <w:i/>
        </w:rPr>
        <w:t>Giti</w:t>
      </w:r>
      <w:proofErr w:type="spellEnd"/>
      <w:r>
        <w:t xml:space="preserve">, two years younger than </w:t>
      </w:r>
      <w:r w:rsidR="00600A2B">
        <w:t>I</w:t>
      </w:r>
      <w:r>
        <w:t xml:space="preserve">, and </w:t>
      </w:r>
      <w:r w:rsidRPr="00600A2B">
        <w:rPr>
          <w:i/>
        </w:rPr>
        <w:t>that</w:t>
      </w:r>
      <w:r>
        <w:t xml:space="preserve"> </w:t>
      </w:r>
      <w:r w:rsidR="00600A2B">
        <w:t xml:space="preserve">particular </w:t>
      </w:r>
      <w:r>
        <w:t>question was answered for the rest of my life</w:t>
      </w:r>
      <w:r w:rsidR="00600A2B">
        <w:t>.</w:t>
      </w:r>
      <w:r>
        <w:t xml:space="preserve"> </w:t>
      </w:r>
      <w:r w:rsidR="00C86A37">
        <w:t>We lived</w:t>
      </w:r>
      <w:r w:rsidR="00600A2B">
        <w:t xml:space="preserve"> </w:t>
      </w:r>
      <w:r w:rsidR="00221053">
        <w:t>2 miles</w:t>
      </w:r>
      <w:r>
        <w:t xml:space="preserve"> down College Avenue </w:t>
      </w:r>
      <w:r w:rsidR="00C86A37">
        <w:t>but just a</w:t>
      </w:r>
      <w:r>
        <w:t xml:space="preserve"> couple of blocks from </w:t>
      </w:r>
      <w:r w:rsidR="00944350">
        <w:t xml:space="preserve">a church called </w:t>
      </w:r>
      <w:r>
        <w:t xml:space="preserve">St. Peter’s. She </w:t>
      </w:r>
      <w:r w:rsidR="00600A2B">
        <w:t>expressed</w:t>
      </w:r>
      <w:r>
        <w:t xml:space="preserve"> interested in </w:t>
      </w:r>
      <w:r w:rsidR="00944350">
        <w:t>the</w:t>
      </w:r>
      <w:r>
        <w:t xml:space="preserve"> large brick church. I discouraged her.</w:t>
      </w:r>
      <w:r w:rsidR="00600A2B">
        <w:t xml:space="preserve"> </w:t>
      </w:r>
      <w:r w:rsidR="00600A2B" w:rsidRPr="00944350">
        <w:rPr>
          <w:i/>
        </w:rPr>
        <w:t>I’d already been an Episcopalian</w:t>
      </w:r>
      <w:r w:rsidR="00C86A37" w:rsidRPr="00944350">
        <w:rPr>
          <w:i/>
        </w:rPr>
        <w:t>, thanks</w:t>
      </w:r>
      <w:r w:rsidR="00600A2B" w:rsidRPr="00944350">
        <w:rPr>
          <w:i/>
        </w:rPr>
        <w:t>.</w:t>
      </w:r>
    </w:p>
    <w:p w14:paraId="1F936C57" w14:textId="4E30A807" w:rsidR="002F4C75" w:rsidRDefault="003C0268" w:rsidP="001B3FB3">
      <w:r>
        <w:tab/>
        <w:t xml:space="preserve">We married, had our son born in Berkeley at Alta Bates Hospital, tried </w:t>
      </w:r>
      <w:r w:rsidR="00221053">
        <w:t>a</w:t>
      </w:r>
      <w:r>
        <w:t xml:space="preserve"> move to the Middle East, returned to the Bay Area</w:t>
      </w:r>
      <w:r w:rsidR="00221053">
        <w:t>,</w:t>
      </w:r>
      <w:r>
        <w:t xml:space="preserve"> and I began 16 years working for contractors</w:t>
      </w:r>
      <w:r w:rsidR="00C86A37">
        <w:t>,</w:t>
      </w:r>
      <w:r w:rsidR="00600A2B">
        <w:t xml:space="preserve"> estimating</w:t>
      </w:r>
      <w:r>
        <w:t xml:space="preserve">. </w:t>
      </w:r>
      <w:r w:rsidR="002F4C75">
        <w:t xml:space="preserve">Once, in 1975, </w:t>
      </w:r>
      <w:proofErr w:type="spellStart"/>
      <w:r w:rsidR="002F4C75">
        <w:t>Giti</w:t>
      </w:r>
      <w:proofErr w:type="spellEnd"/>
      <w:r w:rsidR="002F4C75">
        <w:t xml:space="preserve"> and I walked down Durant Avenue and saw this building being erected. She asked me about it, and I, with </w:t>
      </w:r>
      <w:r w:rsidR="00C86A37">
        <w:t xml:space="preserve">all </w:t>
      </w:r>
      <w:r w:rsidR="002F4C75">
        <w:t xml:space="preserve">my training, declared it an Orthodox Church and figured I’d never see the inside. </w:t>
      </w:r>
    </w:p>
    <w:p w14:paraId="3DEB640F" w14:textId="5CA0B974" w:rsidR="003C0268" w:rsidRDefault="002F4C75" w:rsidP="002F4C75">
      <w:pPr>
        <w:ind w:firstLine="720"/>
      </w:pPr>
      <w:r>
        <w:t>A few years later</w:t>
      </w:r>
      <w:r w:rsidR="003C0268">
        <w:t xml:space="preserve">, </w:t>
      </w:r>
      <w:r w:rsidR="003C0268" w:rsidRPr="00C86A37">
        <w:rPr>
          <w:i/>
        </w:rPr>
        <w:t>beleaguered by new age lies and devils of deception,</w:t>
      </w:r>
      <w:r w:rsidR="003C0268">
        <w:t xml:space="preserve"> my wife was powerfully swept up by Jesus</w:t>
      </w:r>
      <w:r w:rsidR="00C86A37">
        <w:t xml:space="preserve"> </w:t>
      </w:r>
      <w:r w:rsidR="00944350">
        <w:t>in person</w:t>
      </w:r>
      <w:r w:rsidR="003C0268">
        <w:t xml:space="preserve"> from a Berkeley sidewalk, given hope and new life, and </w:t>
      </w:r>
      <w:r w:rsidR="00944350">
        <w:t xml:space="preserve">she was </w:t>
      </w:r>
      <w:r w:rsidR="003C0268">
        <w:t xml:space="preserve">sent home to find a church </w:t>
      </w:r>
      <w:r w:rsidR="00C86A37">
        <w:t>for her baptism</w:t>
      </w:r>
      <w:r w:rsidR="00944350">
        <w:t>,</w:t>
      </w:r>
      <w:r w:rsidR="00C86A37">
        <w:t xml:space="preserve"> </w:t>
      </w:r>
      <w:r w:rsidR="003C0268">
        <w:t>and</w:t>
      </w:r>
      <w:r w:rsidR="00C86A37">
        <w:t xml:space="preserve"> to</w:t>
      </w:r>
      <w:r w:rsidR="003C0268">
        <w:t xml:space="preserve"> help </w:t>
      </w:r>
      <w:r w:rsidR="00221053">
        <w:t>her husband</w:t>
      </w:r>
      <w:r w:rsidR="003C0268">
        <w:t xml:space="preserve"> return to </w:t>
      </w:r>
      <w:r w:rsidR="00944350">
        <w:t>a</w:t>
      </w:r>
      <w:r w:rsidR="003C0268">
        <w:t xml:space="preserve"> church </w:t>
      </w:r>
      <w:r w:rsidR="00221053">
        <w:t>he</w:t>
      </w:r>
      <w:r w:rsidR="003C0268">
        <w:t xml:space="preserve"> had departed in </w:t>
      </w:r>
      <w:r w:rsidR="00221053">
        <w:t>his</w:t>
      </w:r>
      <w:r w:rsidR="003C0268">
        <w:t xml:space="preserve"> youth. </w:t>
      </w:r>
      <w:r w:rsidR="00944350">
        <w:t>I</w:t>
      </w:r>
      <w:r w:rsidR="00221053">
        <w:t xml:space="preserve"> </w:t>
      </w:r>
      <w:r w:rsidR="003C0268">
        <w:t xml:space="preserve">was 30 years old. </w:t>
      </w:r>
    </w:p>
    <w:p w14:paraId="0A6A6BF1" w14:textId="77777777" w:rsidR="00A61C00" w:rsidRDefault="003C0268" w:rsidP="001B3FB3">
      <w:r>
        <w:tab/>
        <w:t xml:space="preserve">She chose </w:t>
      </w:r>
      <w:r w:rsidRPr="00944350">
        <w:rPr>
          <w:i/>
        </w:rPr>
        <w:t>this one</w:t>
      </w:r>
      <w:r>
        <w:t xml:space="preserve">. </w:t>
      </w:r>
    </w:p>
    <w:p w14:paraId="2FBBC3E2" w14:textId="469FA6D0" w:rsidR="003C0268" w:rsidRDefault="003C0268" w:rsidP="00A61C00">
      <w:pPr>
        <w:ind w:firstLine="720"/>
      </w:pPr>
      <w:r>
        <w:t>It was the summer</w:t>
      </w:r>
      <w:r w:rsidR="00C86A37">
        <w:t xml:space="preserve"> of</w:t>
      </w:r>
      <w:r>
        <w:t xml:space="preserve"> 1979, </w:t>
      </w:r>
      <w:r w:rsidR="00C86A37">
        <w:t xml:space="preserve">and </w:t>
      </w:r>
      <w:r>
        <w:t xml:space="preserve">the Iranian Revolution was raging, the land of her birth in violent turmoil. Father George </w:t>
      </w:r>
      <w:proofErr w:type="spellStart"/>
      <w:r>
        <w:t>Rutler</w:t>
      </w:r>
      <w:proofErr w:type="spellEnd"/>
      <w:r>
        <w:t xml:space="preserve"> was substituting for </w:t>
      </w:r>
      <w:r w:rsidR="00944350">
        <w:t>one</w:t>
      </w:r>
      <w:r w:rsidR="00221053">
        <w:t xml:space="preserve"> </w:t>
      </w:r>
      <w:r w:rsidR="00C86A37">
        <w:t>‘</w:t>
      </w:r>
      <w:r w:rsidRPr="00221053">
        <w:rPr>
          <w:i/>
        </w:rPr>
        <w:t>Bishop</w:t>
      </w:r>
      <w:r w:rsidR="00A61C00" w:rsidRPr="00221053">
        <w:rPr>
          <w:i/>
        </w:rPr>
        <w:t xml:space="preserve"> Morse</w:t>
      </w:r>
      <w:r w:rsidR="00C86A37">
        <w:rPr>
          <w:i/>
        </w:rPr>
        <w:t>’</w:t>
      </w:r>
      <w:r>
        <w:t xml:space="preserve"> </w:t>
      </w:r>
      <w:r w:rsidR="00221053">
        <w:t xml:space="preserve">we’d never met, </w:t>
      </w:r>
      <w:r>
        <w:t xml:space="preserve">who was on an Eastern European </w:t>
      </w:r>
      <w:r w:rsidR="00944350">
        <w:t>holiday</w:t>
      </w:r>
      <w:r>
        <w:t xml:space="preserve">. </w:t>
      </w:r>
      <w:proofErr w:type="spellStart"/>
      <w:r w:rsidR="00221053">
        <w:t>Giti</w:t>
      </w:r>
      <w:proofErr w:type="spellEnd"/>
      <w:r>
        <w:t xml:space="preserve"> came </w:t>
      </w:r>
      <w:r w:rsidR="00944350">
        <w:t xml:space="preserve">here </w:t>
      </w:r>
      <w:r w:rsidR="00C86A37">
        <w:t xml:space="preserve">alone </w:t>
      </w:r>
      <w:r>
        <w:t>for a 5:30 evening Mass and</w:t>
      </w:r>
      <w:r w:rsidR="00A61C00">
        <w:t>,</w:t>
      </w:r>
      <w:r>
        <w:t xml:space="preserve"> when she first entered, she crossed this floor and </w:t>
      </w:r>
      <w:r w:rsidR="00A61C00">
        <w:t xml:space="preserve">nearly </w:t>
      </w:r>
      <w:r>
        <w:t xml:space="preserve">went </w:t>
      </w:r>
      <w:r w:rsidR="00944350">
        <w:t xml:space="preserve">straight </w:t>
      </w:r>
      <w:r>
        <w:t>out the back</w:t>
      </w:r>
      <w:r w:rsidR="00221053">
        <w:t xml:space="preserve"> door</w:t>
      </w:r>
      <w:r>
        <w:t xml:space="preserve">, </w:t>
      </w:r>
      <w:r w:rsidR="00944350">
        <w:t xml:space="preserve">still </w:t>
      </w:r>
      <w:r>
        <w:t xml:space="preserve">looking for the church. </w:t>
      </w:r>
      <w:r w:rsidR="0076167C">
        <w:t xml:space="preserve">There were no pews. Embarrassed </w:t>
      </w:r>
      <w:r w:rsidR="00A61C00">
        <w:t>(</w:t>
      </w:r>
      <w:r w:rsidR="0076167C" w:rsidRPr="00221053">
        <w:rPr>
          <w:i/>
        </w:rPr>
        <w:t>for no reason</w:t>
      </w:r>
      <w:r w:rsidR="00A61C00">
        <w:t>)</w:t>
      </w:r>
      <w:r w:rsidR="0076167C">
        <w:t xml:space="preserve">, she </w:t>
      </w:r>
      <w:r w:rsidR="00A61C00">
        <w:t>turned back</w:t>
      </w:r>
      <w:r w:rsidR="0076167C">
        <w:t xml:space="preserve">, heard </w:t>
      </w:r>
      <w:r w:rsidR="00A61C00">
        <w:t>a</w:t>
      </w:r>
      <w:r w:rsidR="0076167C">
        <w:t xml:space="preserve"> liturgy she couldn’t take part in, joined the little congregation for </w:t>
      </w:r>
      <w:r w:rsidR="00944350">
        <w:t xml:space="preserve">their </w:t>
      </w:r>
      <w:r w:rsidR="0076167C">
        <w:t xml:space="preserve">sherry hour, then sat enthralled by Fr. </w:t>
      </w:r>
      <w:proofErr w:type="spellStart"/>
      <w:r w:rsidR="0076167C">
        <w:t>Rutler’s</w:t>
      </w:r>
      <w:proofErr w:type="spellEnd"/>
      <w:r w:rsidR="0076167C">
        <w:t xml:space="preserve"> Bible study. It was the Bible study that cinched it for her. If </w:t>
      </w:r>
      <w:r w:rsidR="00C86A37">
        <w:t>these people</w:t>
      </w:r>
      <w:r w:rsidR="0076167C">
        <w:t xml:space="preserve"> knew the Bible, this was the church for her. </w:t>
      </w:r>
    </w:p>
    <w:p w14:paraId="51568BF1" w14:textId="08ECAC26" w:rsidR="0076167C" w:rsidRDefault="0076167C" w:rsidP="001B3FB3">
      <w:r>
        <w:tab/>
        <w:t xml:space="preserve">It took me longer. I was in resistance to </w:t>
      </w:r>
      <w:r w:rsidR="00A61C00">
        <w:t>the Christianity</w:t>
      </w:r>
      <w:r>
        <w:t xml:space="preserve"> I’d left and </w:t>
      </w:r>
      <w:r w:rsidR="00C86A37">
        <w:t xml:space="preserve">had </w:t>
      </w:r>
      <w:r w:rsidR="00A61C00">
        <w:t>counted as</w:t>
      </w:r>
      <w:r>
        <w:t xml:space="preserve"> flawed. </w:t>
      </w:r>
      <w:r w:rsidRPr="00A61C00">
        <w:rPr>
          <w:i/>
        </w:rPr>
        <w:t>It</w:t>
      </w:r>
      <w:r>
        <w:t xml:space="preserve"> </w:t>
      </w:r>
      <w:r w:rsidRPr="00944350">
        <w:rPr>
          <w:i/>
        </w:rPr>
        <w:t>was flawed</w:t>
      </w:r>
      <w:r>
        <w:t xml:space="preserve">, </w:t>
      </w:r>
      <w:r w:rsidR="00C86A37" w:rsidRPr="00221053">
        <w:rPr>
          <w:i/>
        </w:rPr>
        <w:t>of course</w:t>
      </w:r>
      <w:r w:rsidR="00C86A37">
        <w:rPr>
          <w:i/>
        </w:rPr>
        <w:t>,</w:t>
      </w:r>
      <w:r w:rsidR="00C86A37">
        <w:t xml:space="preserve"> </w:t>
      </w:r>
      <w:r>
        <w:t xml:space="preserve">not </w:t>
      </w:r>
      <w:r w:rsidRPr="00A61C00">
        <w:rPr>
          <w:i/>
        </w:rPr>
        <w:t>me</w:t>
      </w:r>
      <w:r w:rsidRPr="00221053">
        <w:rPr>
          <w:i/>
        </w:rPr>
        <w:t>.</w:t>
      </w:r>
      <w:r>
        <w:t xml:space="preserve"> But </w:t>
      </w:r>
      <w:proofErr w:type="spellStart"/>
      <w:r>
        <w:t>Giti’s</w:t>
      </w:r>
      <w:proofErr w:type="spellEnd"/>
      <w:r>
        <w:t xml:space="preserve"> certainty that </w:t>
      </w:r>
      <w:r w:rsidRPr="00944350">
        <w:rPr>
          <w:i/>
        </w:rPr>
        <w:t>something wonderful happened here</w:t>
      </w:r>
      <w:r>
        <w:t xml:space="preserve"> led me to join her one Sunday evening in August, and I came </w:t>
      </w:r>
      <w:r w:rsidR="00C86A37">
        <w:t>into this place</w:t>
      </w:r>
      <w:r w:rsidR="00221053">
        <w:t>,</w:t>
      </w:r>
      <w:r>
        <w:t xml:space="preserve"> and I faced God. </w:t>
      </w:r>
    </w:p>
    <w:p w14:paraId="00438A66" w14:textId="75CF4DEE" w:rsidR="0076167C" w:rsidRDefault="0076167C" w:rsidP="001B3FB3">
      <w:r>
        <w:tab/>
      </w:r>
      <w:r w:rsidR="00221053">
        <w:t xml:space="preserve">Since that day, </w:t>
      </w:r>
      <w:r>
        <w:t xml:space="preserve">I’ve had a relationship with this </w:t>
      </w:r>
      <w:r w:rsidR="00C86A37">
        <w:t xml:space="preserve">tile </w:t>
      </w:r>
      <w:r>
        <w:t xml:space="preserve">floor. It’s so humble you may miss the power </w:t>
      </w:r>
      <w:r w:rsidR="00A61C00">
        <w:t>of</w:t>
      </w:r>
      <w:r>
        <w:t xml:space="preserve"> it. Dog prints can be traced, </w:t>
      </w:r>
      <w:r w:rsidRPr="00944350">
        <w:rPr>
          <w:i/>
        </w:rPr>
        <w:t xml:space="preserve">dogs that ran across the clay </w:t>
      </w:r>
      <w:r w:rsidR="00C86A37" w:rsidRPr="00944350">
        <w:rPr>
          <w:i/>
        </w:rPr>
        <w:t>squares</w:t>
      </w:r>
      <w:r w:rsidRPr="00944350">
        <w:rPr>
          <w:i/>
        </w:rPr>
        <w:t xml:space="preserve"> as they lay baking in the village sun. </w:t>
      </w:r>
      <w:r>
        <w:t xml:space="preserve">The edges are </w:t>
      </w:r>
      <w:r w:rsidR="00221053">
        <w:t>un</w:t>
      </w:r>
      <w:r>
        <w:t xml:space="preserve">even. It hurts to kneel on this floor. I’ve spent many hours on it, feeling </w:t>
      </w:r>
      <w:r w:rsidR="00C86A37">
        <w:t>the</w:t>
      </w:r>
      <w:r>
        <w:t xml:space="preserve"> pain turn to God’s pleasure in </w:t>
      </w:r>
      <w:r w:rsidR="00A61C00">
        <w:t>me</w:t>
      </w:r>
      <w:r>
        <w:t xml:space="preserve">. </w:t>
      </w:r>
      <w:r w:rsidRPr="00221053">
        <w:rPr>
          <w:i/>
        </w:rPr>
        <w:t>I can’t explain that</w:t>
      </w:r>
      <w:r>
        <w:t xml:space="preserve">, but it’s something akin to Jacob using </w:t>
      </w:r>
      <w:r w:rsidR="00A61C00">
        <w:t>a rock</w:t>
      </w:r>
      <w:r>
        <w:t xml:space="preserve"> as a pillow, and </w:t>
      </w:r>
      <w:r w:rsidR="00221053">
        <w:t xml:space="preserve">having </w:t>
      </w:r>
      <w:r w:rsidR="00A61C00">
        <w:t>a</w:t>
      </w:r>
      <w:r>
        <w:t xml:space="preserve"> frightful dream of angels on a ladder </w:t>
      </w:r>
      <w:r w:rsidR="00A61C00">
        <w:t xml:space="preserve">that </w:t>
      </w:r>
      <w:r w:rsidR="00C86A37">
        <w:t>told him that</w:t>
      </w:r>
      <w:r>
        <w:t xml:space="preserve"> this was </w:t>
      </w:r>
      <w:r w:rsidRPr="00A61C00">
        <w:rPr>
          <w:i/>
        </w:rPr>
        <w:t>Bethel</w:t>
      </w:r>
      <w:r>
        <w:t xml:space="preserve">, the </w:t>
      </w:r>
      <w:r w:rsidR="00A61C00" w:rsidRPr="00A61C00">
        <w:rPr>
          <w:i/>
        </w:rPr>
        <w:t>H</w:t>
      </w:r>
      <w:r w:rsidRPr="00A61C00">
        <w:rPr>
          <w:i/>
        </w:rPr>
        <w:t>ouse of God</w:t>
      </w:r>
      <w:r>
        <w:t xml:space="preserve">. </w:t>
      </w:r>
      <w:r w:rsidR="00944350" w:rsidRPr="00944350">
        <w:rPr>
          <w:i/>
        </w:rPr>
        <w:t>How dreadful is this place!</w:t>
      </w:r>
      <w:r w:rsidR="00944350">
        <w:t xml:space="preserve"> </w:t>
      </w:r>
      <w:r>
        <w:t xml:space="preserve">These tiles more than any other feature of this chapel make me know that God is here. </w:t>
      </w:r>
      <w:r w:rsidR="00C86A37">
        <w:t xml:space="preserve">As I say, </w:t>
      </w:r>
      <w:r w:rsidRPr="00221053">
        <w:rPr>
          <w:i/>
        </w:rPr>
        <w:t>I can’t explain that.</w:t>
      </w:r>
      <w:r>
        <w:t xml:space="preserve"> </w:t>
      </w:r>
    </w:p>
    <w:p w14:paraId="10F4643B" w14:textId="72A21758" w:rsidR="00221053" w:rsidRDefault="0076167C" w:rsidP="001B3FB3">
      <w:r>
        <w:tab/>
        <w:t xml:space="preserve">The liturgy was </w:t>
      </w:r>
      <w:r w:rsidR="00221053">
        <w:t>entirely</w:t>
      </w:r>
      <w:r w:rsidR="00A61C00">
        <w:t xml:space="preserve"> </w:t>
      </w:r>
      <w:r>
        <w:t>familiar</w:t>
      </w:r>
      <w:r w:rsidR="00C86A37">
        <w:t xml:space="preserve"> to me</w:t>
      </w:r>
      <w:r w:rsidR="00221053">
        <w:t>:</w:t>
      </w:r>
      <w:r>
        <w:t xml:space="preserve"> I knew every word of it. I’d been brought up under a </w:t>
      </w:r>
      <w:r w:rsidR="00C86A37">
        <w:t>wonderful</w:t>
      </w:r>
      <w:r>
        <w:t xml:space="preserve"> priest in </w:t>
      </w:r>
      <w:r w:rsidR="00221053">
        <w:t>Los Angeles</w:t>
      </w:r>
      <w:r w:rsidR="00C86A37">
        <w:t>, Fr. Harley Wright Smith</w:t>
      </w:r>
      <w:r>
        <w:t xml:space="preserve">. </w:t>
      </w:r>
      <w:r w:rsidR="00A61C00">
        <w:t xml:space="preserve">Fr. </w:t>
      </w:r>
      <w:proofErr w:type="spellStart"/>
      <w:r>
        <w:t>Rutler</w:t>
      </w:r>
      <w:proofErr w:type="spellEnd"/>
      <w:r>
        <w:t xml:space="preserve"> </w:t>
      </w:r>
      <w:r w:rsidR="00C86A37">
        <w:t>began</w:t>
      </w:r>
      <w:r>
        <w:t xml:space="preserve">, </w:t>
      </w:r>
      <w:r w:rsidRPr="00A61C00">
        <w:rPr>
          <w:i/>
        </w:rPr>
        <w:t>“Almighty God, unto whom all hearts are open…”</w:t>
      </w:r>
      <w:r>
        <w:t xml:space="preserve"> and we lifted off. I knew the responses by heart. I took communion, though I should have made a long confession first. </w:t>
      </w:r>
      <w:proofErr w:type="spellStart"/>
      <w:r>
        <w:t>Giti</w:t>
      </w:r>
      <w:proofErr w:type="spellEnd"/>
      <w:r>
        <w:t xml:space="preserve"> couldn’t believe I had this in my background and hadn’t shared it with her. But I didn’t know what I had. </w:t>
      </w:r>
    </w:p>
    <w:p w14:paraId="3A212978" w14:textId="65B678D2" w:rsidR="0076167C" w:rsidRDefault="00A61C00" w:rsidP="00221053">
      <w:pPr>
        <w:ind w:firstLine="720"/>
      </w:pPr>
      <w:r>
        <w:t>The</w:t>
      </w:r>
      <w:r w:rsidR="0076167C">
        <w:t xml:space="preserve"> worship didn’t </w:t>
      </w:r>
      <w:r w:rsidR="00C86A37">
        <w:t>close</w:t>
      </w:r>
      <w:r w:rsidR="0076167C">
        <w:t xml:space="preserve"> </w:t>
      </w:r>
      <w:r>
        <w:t>the deal</w:t>
      </w:r>
      <w:r w:rsidR="00C86A37">
        <w:t xml:space="preserve"> for me</w:t>
      </w:r>
      <w:r w:rsidR="0076167C">
        <w:t xml:space="preserve">. </w:t>
      </w:r>
      <w:r>
        <w:t xml:space="preserve">After </w:t>
      </w:r>
      <w:r w:rsidR="001D4550">
        <w:t xml:space="preserve">cheese, </w:t>
      </w:r>
      <w:r>
        <w:t xml:space="preserve">crackers and sherry, </w:t>
      </w:r>
      <w:r w:rsidR="0076167C">
        <w:t xml:space="preserve">Fr. </w:t>
      </w:r>
      <w:proofErr w:type="spellStart"/>
      <w:r w:rsidR="0076167C">
        <w:t>Rutler</w:t>
      </w:r>
      <w:proofErr w:type="spellEnd"/>
      <w:r w:rsidR="0076167C">
        <w:t xml:space="preserve"> led a Bible study in the back building where the sacristy </w:t>
      </w:r>
      <w:r w:rsidR="00944350">
        <w:t xml:space="preserve">is </w:t>
      </w:r>
      <w:r>
        <w:t>now</w:t>
      </w:r>
      <w:r w:rsidR="001D4550">
        <w:t>:</w:t>
      </w:r>
      <w:r w:rsidR="0076167C">
        <w:t xml:space="preserve"> </w:t>
      </w:r>
      <w:r w:rsidR="00C86A37">
        <w:t xml:space="preserve">St. </w:t>
      </w:r>
      <w:r w:rsidR="0076167C">
        <w:t xml:space="preserve">John </w:t>
      </w:r>
      <w:r>
        <w:t xml:space="preserve">chapter </w:t>
      </w:r>
      <w:r w:rsidR="0076167C">
        <w:t xml:space="preserve">2, the Wedding at Cana. </w:t>
      </w:r>
      <w:r>
        <w:t>In 80 minutes, he’</w:t>
      </w:r>
      <w:r w:rsidR="001D4550">
        <w:t>d</w:t>
      </w:r>
      <w:r>
        <w:t xml:space="preserve"> </w:t>
      </w:r>
      <w:r w:rsidR="00944350">
        <w:t>threaded</w:t>
      </w:r>
      <w:r>
        <w:t xml:space="preserve"> passages from half the books of the Bible</w:t>
      </w:r>
      <w:r w:rsidR="00944350">
        <w:t>,</w:t>
      </w:r>
      <w:r>
        <w:t xml:space="preserve"> in and out of Christ turning water to wine</w:t>
      </w:r>
      <w:r w:rsidR="001D4550">
        <w:t>.</w:t>
      </w:r>
      <w:r>
        <w:t xml:space="preserve"> I wish I could remember it. But it stunned me. This was </w:t>
      </w:r>
      <w:r w:rsidRPr="001D4550">
        <w:rPr>
          <w:i/>
        </w:rPr>
        <w:t>true</w:t>
      </w:r>
      <w:r>
        <w:t>. And if true, I could go nowhere else.</w:t>
      </w:r>
    </w:p>
    <w:p w14:paraId="2540C633" w14:textId="788D13F7" w:rsidR="00A61C00" w:rsidRDefault="00A61C00" w:rsidP="001B3FB3">
      <w:r>
        <w:tab/>
        <w:t xml:space="preserve">Fr. </w:t>
      </w:r>
      <w:proofErr w:type="spellStart"/>
      <w:r>
        <w:t>Rutler</w:t>
      </w:r>
      <w:proofErr w:type="spellEnd"/>
      <w:r>
        <w:t xml:space="preserve"> remained a few more weeks, then disappeared as one Sunday evening, with </w:t>
      </w:r>
      <w:r w:rsidR="00C86A37">
        <w:t xml:space="preserve">a </w:t>
      </w:r>
      <w:r>
        <w:t>hushed excitement rippl</w:t>
      </w:r>
      <w:r w:rsidR="001D4550">
        <w:t>ing</w:t>
      </w:r>
      <w:r>
        <w:t xml:space="preserve"> through this space – </w:t>
      </w:r>
      <w:r w:rsidRPr="001D4550">
        <w:rPr>
          <w:i/>
        </w:rPr>
        <w:t>the Bishop!</w:t>
      </w:r>
      <w:r>
        <w:t xml:space="preserve"> – </w:t>
      </w:r>
      <w:r w:rsidR="001D4550">
        <w:t xml:space="preserve">and </w:t>
      </w:r>
      <w:r>
        <w:t xml:space="preserve">I saw a fearsome sight. A giant, like a </w:t>
      </w:r>
      <w:r w:rsidR="00944350">
        <w:t xml:space="preserve">white haired </w:t>
      </w:r>
      <w:r>
        <w:t>polar bear under a huge green burlap rug, strode in like he owned the place. That deep, resonant voice entranced everyone</w:t>
      </w:r>
      <w:r w:rsidR="00C86A37">
        <w:t>:</w:t>
      </w:r>
      <w:r>
        <w:t xml:space="preserve"> </w:t>
      </w:r>
      <w:r w:rsidRPr="001D4550">
        <w:t>my wife was fascinated by him</w:t>
      </w:r>
      <w:r>
        <w:t xml:space="preserve">. But I felt my knees give </w:t>
      </w:r>
      <w:r w:rsidR="00944350">
        <w:t>way</w:t>
      </w:r>
      <w:r>
        <w:t xml:space="preserve">. I felt </w:t>
      </w:r>
      <w:r w:rsidR="00944350">
        <w:t xml:space="preserve">certain that </w:t>
      </w:r>
      <w:r>
        <w:t xml:space="preserve">if I didn’t get up and run </w:t>
      </w:r>
      <w:r w:rsidR="001D4550">
        <w:t xml:space="preserve">away </w:t>
      </w:r>
      <w:r>
        <w:t>from here, my life wouldn’t be my own</w:t>
      </w:r>
      <w:r w:rsidR="00944350">
        <w:t xml:space="preserve"> ever again</w:t>
      </w:r>
      <w:r>
        <w:t xml:space="preserve">. </w:t>
      </w:r>
      <w:r w:rsidR="007E5DB9">
        <w:t xml:space="preserve">At the end of the service, I said, </w:t>
      </w:r>
      <w:r w:rsidR="007E5DB9" w:rsidRPr="001D4550">
        <w:rPr>
          <w:i/>
        </w:rPr>
        <w:t>“Let’s go!”</w:t>
      </w:r>
      <w:r w:rsidR="007E5DB9">
        <w:t xml:space="preserve"> </w:t>
      </w:r>
      <w:r w:rsidR="00C86A37">
        <w:t>And s</w:t>
      </w:r>
      <w:r w:rsidR="007E5DB9">
        <w:t xml:space="preserve">he said, </w:t>
      </w:r>
      <w:r w:rsidR="007E5DB9" w:rsidRPr="001D4550">
        <w:rPr>
          <w:i/>
        </w:rPr>
        <w:t>“Isn’t he wonderful?”</w:t>
      </w:r>
      <w:r w:rsidR="007E5DB9">
        <w:t xml:space="preserve"> We were both right. </w:t>
      </w:r>
    </w:p>
    <w:p w14:paraId="41006014" w14:textId="5AC1C728" w:rsidR="007E5DB9" w:rsidRDefault="007E5DB9" w:rsidP="001B3FB3">
      <w:r>
        <w:tab/>
        <w:t xml:space="preserve">Of course we stayed, and he </w:t>
      </w:r>
      <w:r w:rsidR="001D4550">
        <w:t xml:space="preserve">was very happy to meet us, and </w:t>
      </w:r>
      <w:r>
        <w:t>suggested, for our son’s sake, that we join St. Peter’s</w:t>
      </w:r>
      <w:r w:rsidR="00944350">
        <w:t xml:space="preserve"> and its Sunday School</w:t>
      </w:r>
      <w:r>
        <w:t xml:space="preserve">. </w:t>
      </w:r>
      <w:proofErr w:type="spellStart"/>
      <w:r>
        <w:t>Giti</w:t>
      </w:r>
      <w:proofErr w:type="spellEnd"/>
      <w:r>
        <w:t xml:space="preserve"> and Jamal were baptized that September, and the next year </w:t>
      </w:r>
      <w:r w:rsidR="001D4550">
        <w:t>Bishop Morse</w:t>
      </w:r>
      <w:r>
        <w:t xml:space="preserve"> appointed me </w:t>
      </w:r>
      <w:r w:rsidR="00792DD0">
        <w:rPr>
          <w:i/>
        </w:rPr>
        <w:t>P</w:t>
      </w:r>
      <w:r w:rsidRPr="001D4550">
        <w:rPr>
          <w:i/>
        </w:rPr>
        <w:t xml:space="preserve">ledge </w:t>
      </w:r>
      <w:r w:rsidR="00792DD0">
        <w:rPr>
          <w:i/>
        </w:rPr>
        <w:t>D</w:t>
      </w:r>
      <w:r w:rsidRPr="001D4550">
        <w:rPr>
          <w:i/>
        </w:rPr>
        <w:t xml:space="preserve">rive </w:t>
      </w:r>
      <w:r w:rsidR="00792DD0">
        <w:rPr>
          <w:i/>
        </w:rPr>
        <w:t>C</w:t>
      </w:r>
      <w:r w:rsidRPr="001D4550">
        <w:rPr>
          <w:i/>
        </w:rPr>
        <w:t>hairman</w:t>
      </w:r>
      <w:r>
        <w:t xml:space="preserve">. That led to meeting </w:t>
      </w:r>
      <w:r w:rsidRPr="00944350">
        <w:rPr>
          <w:i/>
        </w:rPr>
        <w:t>Fr. Andre</w:t>
      </w:r>
      <w:r>
        <w:t xml:space="preserve">. A great conspiracy with heaven at its nexus was telling me </w:t>
      </w:r>
      <w:r w:rsidRPr="001D4550">
        <w:rPr>
          <w:i/>
        </w:rPr>
        <w:t>I would be a priest</w:t>
      </w:r>
      <w:r>
        <w:t xml:space="preserve">. I didn’t want to hear </w:t>
      </w:r>
      <w:r w:rsidR="001D4550">
        <w:t>that</w:t>
      </w:r>
      <w:r>
        <w:t>, but after Fr. Andre, the Russian hermit monk</w:t>
      </w:r>
      <w:r w:rsidR="00944350">
        <w:t>,</w:t>
      </w:r>
      <w:r>
        <w:t xml:space="preserve"> </w:t>
      </w:r>
      <w:r w:rsidR="00944350">
        <w:t>a guest at</w:t>
      </w:r>
      <w:r>
        <w:t xml:space="preserve"> St. Peter’s vestry </w:t>
      </w:r>
      <w:r w:rsidR="001D4550">
        <w:t>one night</w:t>
      </w:r>
      <w:r w:rsidR="00944350">
        <w:t>,</w:t>
      </w:r>
      <w:r w:rsidR="001D4550">
        <w:t xml:space="preserve"> </w:t>
      </w:r>
      <w:r>
        <w:t>and</w:t>
      </w:r>
      <w:r w:rsidR="001D4550">
        <w:t xml:space="preserve"> who</w:t>
      </w:r>
      <w:r>
        <w:t xml:space="preserve"> </w:t>
      </w:r>
      <w:r w:rsidR="00944350">
        <w:t xml:space="preserve">literally </w:t>
      </w:r>
      <w:r>
        <w:t>shook me, I felt</w:t>
      </w:r>
      <w:r w:rsidR="00944350">
        <w:t>,</w:t>
      </w:r>
      <w:r w:rsidR="001D4550">
        <w:t xml:space="preserve"> and</w:t>
      </w:r>
      <w:r>
        <w:t xml:space="preserve"> I almost </w:t>
      </w:r>
      <w:r w:rsidRPr="001D4550">
        <w:rPr>
          <w:i/>
        </w:rPr>
        <w:t>saw</w:t>
      </w:r>
      <w:r w:rsidR="00944350">
        <w:rPr>
          <w:i/>
        </w:rPr>
        <w:t>,</w:t>
      </w:r>
      <w:r>
        <w:t xml:space="preserve"> God’s sword pass right through my heart and out my back. That was at the Faculty Club, just over there. It led me back here, to this floor, where for 5 years</w:t>
      </w:r>
      <w:r w:rsidR="00944350">
        <w:t>,</w:t>
      </w:r>
      <w:r>
        <w:t xml:space="preserve"> I and two others</w:t>
      </w:r>
      <w:r w:rsidR="00944350">
        <w:t>,</w:t>
      </w:r>
      <w:r>
        <w:t xml:space="preserve"> tackled a classic seminary education </w:t>
      </w:r>
      <w:r w:rsidR="001D4550">
        <w:t>so that,</w:t>
      </w:r>
      <w:r>
        <w:t xml:space="preserve"> in 1985, I was a graduate and a priest. </w:t>
      </w:r>
    </w:p>
    <w:p w14:paraId="4672B908" w14:textId="10D8967B" w:rsidR="007E5DB9" w:rsidRDefault="007E5DB9" w:rsidP="001B3FB3">
      <w:r>
        <w:tab/>
        <w:t>So this place has power for me. I can’t figure out if its</w:t>
      </w:r>
      <w:r w:rsidR="001D4550">
        <w:t xml:space="preserve"> architecture is</w:t>
      </w:r>
      <w:r>
        <w:t xml:space="preserve"> 1</w:t>
      </w:r>
      <w:r w:rsidRPr="007E5DB9">
        <w:rPr>
          <w:vertAlign w:val="superscript"/>
        </w:rPr>
        <w:t>st</w:t>
      </w:r>
      <w:r>
        <w:t xml:space="preserve"> or 21</w:t>
      </w:r>
      <w:r w:rsidRPr="007E5DB9">
        <w:rPr>
          <w:vertAlign w:val="superscript"/>
        </w:rPr>
        <w:t>st</w:t>
      </w:r>
      <w:r>
        <w:t xml:space="preserve"> century. You enter here and </w:t>
      </w:r>
      <w:r w:rsidR="00944350">
        <w:t xml:space="preserve">you </w:t>
      </w:r>
      <w:r>
        <w:t xml:space="preserve">don’t know </w:t>
      </w:r>
      <w:r w:rsidRPr="001D4550">
        <w:rPr>
          <w:i/>
        </w:rPr>
        <w:t>when</w:t>
      </w:r>
      <w:r>
        <w:t xml:space="preserve"> you are. That’s </w:t>
      </w:r>
      <w:r w:rsidRPr="00EB1E9C">
        <w:rPr>
          <w:i/>
        </w:rPr>
        <w:t>good</w:t>
      </w:r>
      <w:r>
        <w:t xml:space="preserve">. We are </w:t>
      </w:r>
      <w:r w:rsidRPr="001D4550">
        <w:rPr>
          <w:i/>
        </w:rPr>
        <w:t>timeless</w:t>
      </w:r>
      <w:r>
        <w:t xml:space="preserve">, not married to the </w:t>
      </w:r>
      <w:r w:rsidRPr="001D4550">
        <w:rPr>
          <w:i/>
        </w:rPr>
        <w:t>zeitgeist</w:t>
      </w:r>
      <w:r>
        <w:t xml:space="preserve">, the </w:t>
      </w:r>
      <w:r w:rsidRPr="001D4550">
        <w:rPr>
          <w:i/>
        </w:rPr>
        <w:t>spirit of the age</w:t>
      </w:r>
      <w:r>
        <w:t xml:space="preserve">. A church that marries the spirit of any age is destined to be a widow in the next one. We are </w:t>
      </w:r>
      <w:r w:rsidRPr="001D4550">
        <w:rPr>
          <w:i/>
        </w:rPr>
        <w:t>catholic</w:t>
      </w:r>
      <w:r>
        <w:t xml:space="preserve"> and we are </w:t>
      </w:r>
      <w:r w:rsidRPr="001D4550">
        <w:rPr>
          <w:i/>
        </w:rPr>
        <w:t>evangelists</w:t>
      </w:r>
      <w:r>
        <w:t xml:space="preserve">, filled with </w:t>
      </w:r>
      <w:r w:rsidRPr="001D4550">
        <w:rPr>
          <w:i/>
        </w:rPr>
        <w:t>Holy Spirit power and authority</w:t>
      </w:r>
      <w:r>
        <w:t xml:space="preserve">, </w:t>
      </w:r>
      <w:r w:rsidR="00EB1E9C">
        <w:t xml:space="preserve">and we are </w:t>
      </w:r>
      <w:r w:rsidRPr="001D4550">
        <w:rPr>
          <w:i/>
        </w:rPr>
        <w:t>orthodox</w:t>
      </w:r>
      <w:r>
        <w:t xml:space="preserve"> to the backbone. </w:t>
      </w:r>
      <w:r w:rsidR="00EB1E9C">
        <w:t>W</w:t>
      </w:r>
      <w:r>
        <w:t>e’re the best</w:t>
      </w:r>
      <w:r w:rsidR="002F4C75">
        <w:t>-</w:t>
      </w:r>
      <w:r>
        <w:t xml:space="preserve">kept secret in Christianity. </w:t>
      </w:r>
    </w:p>
    <w:p w14:paraId="173026A8" w14:textId="71405F44" w:rsidR="002F4C75" w:rsidRDefault="002F4C75" w:rsidP="001B3FB3">
      <w:r>
        <w:tab/>
        <w:t xml:space="preserve">But we </w:t>
      </w:r>
      <w:r w:rsidR="00EB1E9C">
        <w:t xml:space="preserve">still </w:t>
      </w:r>
      <w:r>
        <w:t xml:space="preserve">exist. </w:t>
      </w:r>
      <w:r w:rsidR="00792DD0">
        <w:t>The fact that</w:t>
      </w:r>
      <w:r>
        <w:t xml:space="preserve"> we should have survived 40 years defies </w:t>
      </w:r>
      <w:r w:rsidR="00EB1E9C">
        <w:t xml:space="preserve">all </w:t>
      </w:r>
      <w:r>
        <w:t xml:space="preserve">the contrary voices that shouted at the backs of our founders at St. Louis, </w:t>
      </w:r>
      <w:r w:rsidR="00792DD0">
        <w:t>at</w:t>
      </w:r>
      <w:r>
        <w:t xml:space="preserve"> Denver, from 815 2</w:t>
      </w:r>
      <w:r w:rsidRPr="002F4C75">
        <w:rPr>
          <w:vertAlign w:val="superscript"/>
        </w:rPr>
        <w:t>nd</w:t>
      </w:r>
      <w:r>
        <w:t xml:space="preserve"> Avenue, New York. We were </w:t>
      </w:r>
      <w:r w:rsidR="00EB1E9C">
        <w:t>“</w:t>
      </w:r>
      <w:r>
        <w:t xml:space="preserve">stillborn, </w:t>
      </w:r>
      <w:r w:rsidR="00792DD0">
        <w:t xml:space="preserve">flying false colors, </w:t>
      </w:r>
      <w:r>
        <w:t xml:space="preserve">never to be heard from again. </w:t>
      </w:r>
      <w:r w:rsidRPr="00792DD0">
        <w:rPr>
          <w:i/>
        </w:rPr>
        <w:t>Good riddance.</w:t>
      </w:r>
      <w:r w:rsidR="00EB1E9C">
        <w:rPr>
          <w:i/>
        </w:rPr>
        <w:t>”</w:t>
      </w:r>
      <w:r w:rsidRPr="00792DD0">
        <w:rPr>
          <w:i/>
        </w:rPr>
        <w:t xml:space="preserve"> </w:t>
      </w:r>
      <w:r>
        <w:t xml:space="preserve">A ripple of laughter from men in purple shirts </w:t>
      </w:r>
      <w:r w:rsidR="00EB1E9C">
        <w:t>from</w:t>
      </w:r>
      <w:r>
        <w:t xml:space="preserve"> a boardroom. And </w:t>
      </w:r>
      <w:r w:rsidR="00792DD0">
        <w:t xml:space="preserve">yet </w:t>
      </w:r>
      <w:r>
        <w:t xml:space="preserve">here we still are. </w:t>
      </w:r>
    </w:p>
    <w:p w14:paraId="72CB419C" w14:textId="25A606DC" w:rsidR="002F4C75" w:rsidRDefault="002F4C75" w:rsidP="001B3FB3">
      <w:r>
        <w:tab/>
        <w:t>Bishop Ashman chose</w:t>
      </w:r>
      <w:r w:rsidR="00EB1E9C">
        <w:t xml:space="preserve"> for today</w:t>
      </w:r>
      <w:r>
        <w:t xml:space="preserve"> </w:t>
      </w:r>
      <w:r w:rsidRPr="00EB1E9C">
        <w:rPr>
          <w:i/>
        </w:rPr>
        <w:t>the Mass of the High Priest</w:t>
      </w:r>
      <w:r>
        <w:t xml:space="preserve">, a new experience for us at </w:t>
      </w:r>
      <w:r w:rsidR="00792DD0">
        <w:t>a</w:t>
      </w:r>
      <w:r>
        <w:t xml:space="preserve"> Synod Mass, and I think it a notable choice. The Epistle to the Hebrews uniquely examines Christ’s priesthood as a fulfillment of greater themes in God’s </w:t>
      </w:r>
      <w:r w:rsidR="00EB1E9C">
        <w:t xml:space="preserve">plan </w:t>
      </w:r>
      <w:r>
        <w:t>than the 1</w:t>
      </w:r>
      <w:r w:rsidRPr="002F4C75">
        <w:rPr>
          <w:vertAlign w:val="superscript"/>
        </w:rPr>
        <w:t>st</w:t>
      </w:r>
      <w:r>
        <w:t xml:space="preserve"> Covenantal order, from Aaron and his sons down to our day, the family business of slaughtering animals to certify them Kosher. </w:t>
      </w:r>
      <w:proofErr w:type="spellStart"/>
      <w:r w:rsidR="00EB1E9C">
        <w:t>Giti</w:t>
      </w:r>
      <w:proofErr w:type="spellEnd"/>
      <w:r>
        <w:t xml:space="preserve"> has thanked God and me that I am not an Old Testament priest who would come home bloody and smelling of animal fear. </w:t>
      </w:r>
      <w:r w:rsidRPr="00EB1E9C">
        <w:rPr>
          <w:i/>
        </w:rPr>
        <w:t>No</w:t>
      </w:r>
      <w:r>
        <w:t xml:space="preserve">: it’s so much better than that. </w:t>
      </w:r>
    </w:p>
    <w:p w14:paraId="4E87DD3D" w14:textId="0C1A8C67" w:rsidR="00792DD0" w:rsidRDefault="00792DD0" w:rsidP="001B3FB3">
      <w:r>
        <w:tab/>
        <w:t xml:space="preserve">Christ comes as a priest in another order, </w:t>
      </w:r>
      <w:r w:rsidRPr="00EB1E9C">
        <w:rPr>
          <w:i/>
        </w:rPr>
        <w:t>like Melchizedek</w:t>
      </w:r>
      <w:r>
        <w:t xml:space="preserve">, 20 centuries before Christ, who offered Abraham bread and wine and took tithes from him. He had no connection to Levi, </w:t>
      </w:r>
      <w:r w:rsidR="00EB1E9C">
        <w:t xml:space="preserve">who was </w:t>
      </w:r>
      <w:r>
        <w:t xml:space="preserve">not yet born. He was appointed and anointed by God only. </w:t>
      </w:r>
      <w:r w:rsidRPr="00EB1E9C">
        <w:rPr>
          <w:i/>
        </w:rPr>
        <w:t>As are we</w:t>
      </w:r>
      <w:r w:rsidR="00EB1E9C">
        <w:t xml:space="preserve"> priests in the order of Christ Jesus.</w:t>
      </w:r>
    </w:p>
    <w:p w14:paraId="28296508" w14:textId="0201E73E" w:rsidR="002F4C75" w:rsidRDefault="002F4C75" w:rsidP="001B3FB3">
      <w:r>
        <w:tab/>
        <w:t xml:space="preserve">People will often try to find the essence of one church versus another, looking </w:t>
      </w:r>
      <w:r w:rsidR="00792DD0">
        <w:t>over</w:t>
      </w:r>
      <w:r>
        <w:t xml:space="preserve"> their founding documents, the </w:t>
      </w:r>
      <w:r w:rsidR="00792DD0">
        <w:t>‘</w:t>
      </w:r>
      <w:r>
        <w:t>What We Believe</w:t>
      </w:r>
      <w:r w:rsidR="00792DD0">
        <w:t>’</w:t>
      </w:r>
      <w:r>
        <w:t xml:space="preserve"> statements on their webpages. </w:t>
      </w:r>
      <w:r w:rsidRPr="00792DD0">
        <w:rPr>
          <w:i/>
        </w:rPr>
        <w:t>Good hunting</w:t>
      </w:r>
      <w:r>
        <w:t xml:space="preserve">, </w:t>
      </w:r>
      <w:r w:rsidR="00EB1E9C">
        <w:t xml:space="preserve">I say, </w:t>
      </w:r>
      <w:r>
        <w:t xml:space="preserve">but Mission Statements are </w:t>
      </w:r>
      <w:r w:rsidR="00EB1E9C">
        <w:t xml:space="preserve">often </w:t>
      </w:r>
      <w:r>
        <w:t xml:space="preserve">high words of forgotten purposes. I often advise someone to stand at the back of </w:t>
      </w:r>
      <w:r w:rsidR="00792DD0">
        <w:t>a</w:t>
      </w:r>
      <w:r>
        <w:t xml:space="preserve"> church and imagine rolling a bowling ball down the center aisle. What that ball hits will be the central </w:t>
      </w:r>
      <w:r w:rsidR="00FA57D6">
        <w:t xml:space="preserve">thing that church does when it meets for worship. If it hits a large oak pulpit, you can bet the preaching will be the centerpiece of that hour and a half. If it hits a choir stand, </w:t>
      </w:r>
      <w:r w:rsidR="00792DD0">
        <w:t xml:space="preserve">it will be </w:t>
      </w:r>
      <w:r w:rsidR="00FA57D6">
        <w:t xml:space="preserve">the singing. When it bumps up against a drum set, contemporary music will set the theme and be the draw </w:t>
      </w:r>
      <w:r w:rsidR="00EB1E9C">
        <w:t>for</w:t>
      </w:r>
      <w:r w:rsidR="00FA57D6">
        <w:t xml:space="preserve"> that </w:t>
      </w:r>
      <w:r w:rsidR="00EB1E9C">
        <w:t>music</w:t>
      </w:r>
      <w:r w:rsidR="00FA57D6">
        <w:t xml:space="preserve"> church. In our churches, you would </w:t>
      </w:r>
      <w:r w:rsidR="00792DD0">
        <w:t>bounce off</w:t>
      </w:r>
      <w:r w:rsidR="00FA57D6">
        <w:t xml:space="preserve"> an altar. There the sacrifice of Christ’s Body and Blood will be offered in simple elements of bread and wine, and taken </w:t>
      </w:r>
      <w:r w:rsidR="00792DD0">
        <w:t xml:space="preserve">by a priest </w:t>
      </w:r>
      <w:r w:rsidR="00FA57D6">
        <w:t xml:space="preserve">to the people </w:t>
      </w:r>
      <w:r w:rsidR="00EB1E9C">
        <w:t>waiting</w:t>
      </w:r>
      <w:r w:rsidR="00FA57D6">
        <w:t xml:space="preserve"> there. </w:t>
      </w:r>
    </w:p>
    <w:p w14:paraId="17291F23" w14:textId="0382BC9F" w:rsidR="00FA57D6" w:rsidRDefault="00FA57D6" w:rsidP="001B3FB3">
      <w:r>
        <w:tab/>
        <w:t xml:space="preserve">Signs and wonders, miracles, anointings, </w:t>
      </w:r>
      <w:r w:rsidR="00EB1E9C">
        <w:t xml:space="preserve">spiritual slayings, </w:t>
      </w:r>
      <w:r>
        <w:t xml:space="preserve">altar calls and gold glitter </w:t>
      </w:r>
      <w:r w:rsidR="00792DD0">
        <w:t>blowing from</w:t>
      </w:r>
      <w:r>
        <w:t xml:space="preserve"> the air system, with tears </w:t>
      </w:r>
      <w:r w:rsidR="00EB1E9C">
        <w:t>of</w:t>
      </w:r>
      <w:r>
        <w:t xml:space="preserve"> joy</w:t>
      </w:r>
      <w:r w:rsidR="00792DD0">
        <w:t>,</w:t>
      </w:r>
      <w:r>
        <w:t xml:space="preserve"> </w:t>
      </w:r>
      <w:r w:rsidR="00EB1E9C">
        <w:t xml:space="preserve">all </w:t>
      </w:r>
      <w:r>
        <w:t xml:space="preserve">the </w:t>
      </w:r>
      <w:r w:rsidR="00792DD0">
        <w:t xml:space="preserve">varying </w:t>
      </w:r>
      <w:r>
        <w:t>offer</w:t>
      </w:r>
      <w:r w:rsidR="00792DD0">
        <w:t>s</w:t>
      </w:r>
      <w:r>
        <w:t xml:space="preserve"> of many places today that are changing their names </w:t>
      </w:r>
      <w:r w:rsidR="00792DD0">
        <w:t xml:space="preserve">from </w:t>
      </w:r>
      <w:r w:rsidR="00EB1E9C">
        <w:t>this or the other ‘</w:t>
      </w:r>
      <w:r w:rsidR="00792DD0">
        <w:t>Church</w:t>
      </w:r>
      <w:r w:rsidR="00EB1E9C">
        <w:t>’</w:t>
      </w:r>
      <w:r w:rsidR="00792DD0">
        <w:t xml:space="preserve"> </w:t>
      </w:r>
      <w:r>
        <w:t xml:space="preserve">to The Father’s House, Life Center, and Mosaic. All </w:t>
      </w:r>
      <w:r w:rsidR="00EB1E9C">
        <w:t xml:space="preserve">that </w:t>
      </w:r>
      <w:r>
        <w:t xml:space="preserve">we Anglicans have to offer is the Body and Blood of the living Jesus Christ at </w:t>
      </w:r>
      <w:r w:rsidRPr="00EB1E9C">
        <w:rPr>
          <w:i/>
        </w:rPr>
        <w:t>our</w:t>
      </w:r>
      <w:r>
        <w:t xml:space="preserve"> altar call, the </w:t>
      </w:r>
      <w:r w:rsidR="00792DD0">
        <w:t>C</w:t>
      </w:r>
      <w:r>
        <w:t xml:space="preserve">ommunion </w:t>
      </w:r>
      <w:r w:rsidR="00792DD0">
        <w:t>R</w:t>
      </w:r>
      <w:r>
        <w:t xml:space="preserve">ail, and the real Presence of God </w:t>
      </w:r>
      <w:r w:rsidR="00792DD0">
        <w:t>I</w:t>
      </w:r>
      <w:r>
        <w:t xml:space="preserve">ncarnate </w:t>
      </w:r>
      <w:r w:rsidR="00792DD0">
        <w:t xml:space="preserve">that </w:t>
      </w:r>
      <w:r>
        <w:t>is shared by all who come</w:t>
      </w:r>
      <w:r w:rsidR="00EB1E9C">
        <w:t xml:space="preserve"> forward</w:t>
      </w:r>
      <w:r>
        <w:t xml:space="preserve">. </w:t>
      </w:r>
      <w:r w:rsidRPr="00792DD0">
        <w:rPr>
          <w:i/>
        </w:rPr>
        <w:t xml:space="preserve">Why are we shy about sharing this </w:t>
      </w:r>
      <w:r w:rsidR="00EB1E9C">
        <w:rPr>
          <w:i/>
        </w:rPr>
        <w:t>treasure</w:t>
      </w:r>
      <w:r w:rsidRPr="00792DD0">
        <w:rPr>
          <w:i/>
        </w:rPr>
        <w:t xml:space="preserve"> with others?</w:t>
      </w:r>
      <w:r>
        <w:t xml:space="preserve"> Why was I so sure, as a </w:t>
      </w:r>
      <w:r w:rsidR="00EB1E9C">
        <w:t xml:space="preserve">foolish </w:t>
      </w:r>
      <w:r>
        <w:t xml:space="preserve">young man, that I’d exhausted the truth claims of Christianity and could say I was smarter than </w:t>
      </w:r>
      <w:r w:rsidR="00792DD0">
        <w:t>this</w:t>
      </w:r>
      <w:r>
        <w:t xml:space="preserve">? </w:t>
      </w:r>
    </w:p>
    <w:p w14:paraId="2571C3E7" w14:textId="44CC7826" w:rsidR="00FA57D6" w:rsidRDefault="00FA57D6" w:rsidP="001B3FB3">
      <w:r>
        <w:tab/>
        <w:t>We are as central to the historic beliefs of 2,000 years of Christian</w:t>
      </w:r>
      <w:r w:rsidR="00792DD0">
        <w:t>ity</w:t>
      </w:r>
      <w:r>
        <w:t xml:space="preserve"> as it’s possible to be, </w:t>
      </w:r>
      <w:r w:rsidR="00EB1E9C">
        <w:t xml:space="preserve">or so </w:t>
      </w:r>
      <w:r>
        <w:t xml:space="preserve">I think. We are </w:t>
      </w:r>
      <w:r w:rsidRPr="00792DD0">
        <w:rPr>
          <w:i/>
        </w:rPr>
        <w:t>Catholic, Orthodox, Spirit filled, and Evangelistic.</w:t>
      </w:r>
      <w:r>
        <w:t xml:space="preserve"> Our music is the top 600 </w:t>
      </w:r>
      <w:r w:rsidR="00EB1E9C">
        <w:t>of</w:t>
      </w:r>
      <w:r>
        <w:t xml:space="preserve"> the last 1</w:t>
      </w:r>
      <w:r w:rsidR="00792DD0">
        <w:t>,</w:t>
      </w:r>
      <w:r>
        <w:t xml:space="preserve">500 years. More people tithe among us, more have consistent and committed attendance, </w:t>
      </w:r>
      <w:r w:rsidR="00BF45DD">
        <w:t xml:space="preserve">more know the truths found in scripture than I find among the general Christian populace. </w:t>
      </w:r>
      <w:r w:rsidR="00792DD0">
        <w:rPr>
          <w:i/>
        </w:rPr>
        <w:t>Am I saying we’re</w:t>
      </w:r>
      <w:r w:rsidR="00BF45DD" w:rsidRPr="00792DD0">
        <w:rPr>
          <w:i/>
        </w:rPr>
        <w:t xml:space="preserve"> the best?</w:t>
      </w:r>
      <w:r w:rsidR="00BF45DD">
        <w:t xml:space="preserve"> Ask God, not me. I don’t think that’s a meaningful question. But if we can keep this precious deposit, </w:t>
      </w:r>
      <w:r w:rsidR="00EB1E9C">
        <w:t xml:space="preserve">being </w:t>
      </w:r>
      <w:r w:rsidR="00BF45DD">
        <w:t xml:space="preserve">the remnant of that sector of catholic faith that resisted </w:t>
      </w:r>
      <w:r w:rsidR="00792DD0">
        <w:t>Medieval I</w:t>
      </w:r>
      <w:r w:rsidR="00BF45DD">
        <w:t xml:space="preserve">mperial and novel </w:t>
      </w:r>
      <w:r w:rsidR="00792DD0">
        <w:t>‘</w:t>
      </w:r>
      <w:r w:rsidR="00BF45DD">
        <w:t>improvements</w:t>
      </w:r>
      <w:r w:rsidR="00792DD0">
        <w:t>’</w:t>
      </w:r>
      <w:r w:rsidR="00BF45DD">
        <w:t xml:space="preserve"> on the Apostles’ faith and record, and </w:t>
      </w:r>
      <w:r w:rsidR="00792DD0">
        <w:t xml:space="preserve">if we can </w:t>
      </w:r>
      <w:r w:rsidR="00BF45DD">
        <w:t xml:space="preserve">transmit </w:t>
      </w:r>
      <w:r w:rsidR="00EB1E9C">
        <w:t>this precious charge</w:t>
      </w:r>
      <w:r w:rsidR="00BF45DD">
        <w:t xml:space="preserve"> to another generation, we have done our work. The rest is up to God. </w:t>
      </w:r>
    </w:p>
    <w:p w14:paraId="681DD651" w14:textId="4E8AD811" w:rsidR="00BF45DD" w:rsidRDefault="00BF45DD" w:rsidP="001B3FB3">
      <w:r>
        <w:tab/>
        <w:t xml:space="preserve">No man takes the honor of the priesthood </w:t>
      </w:r>
      <w:r w:rsidR="00792DD0">
        <w:t>to</w:t>
      </w:r>
      <w:r>
        <w:t xml:space="preserve"> himself. The priesthood is an appointment by God to bring a specific sacrifice before Him, to offer it worthily, and to be blessed </w:t>
      </w:r>
      <w:r w:rsidR="009C4491">
        <w:t xml:space="preserve">to </w:t>
      </w:r>
      <w:r w:rsidR="00EB1E9C">
        <w:t>receive</w:t>
      </w:r>
      <w:r>
        <w:t xml:space="preserve"> that offering</w:t>
      </w:r>
      <w:r w:rsidR="00EB1E9C">
        <w:t>,</w:t>
      </w:r>
      <w:r>
        <w:t xml:space="preserve"> </w:t>
      </w:r>
      <w:r w:rsidR="009C4491">
        <w:t xml:space="preserve">now </w:t>
      </w:r>
      <w:r>
        <w:t xml:space="preserve">transformed and bestowed </w:t>
      </w:r>
      <w:r w:rsidR="009C4491">
        <w:t>to</w:t>
      </w:r>
      <w:r>
        <w:t xml:space="preserve"> the priest</w:t>
      </w:r>
      <w:r w:rsidR="00EB1E9C">
        <w:t>,</w:t>
      </w:r>
      <w:r>
        <w:t xml:space="preserve"> </w:t>
      </w:r>
      <w:r w:rsidR="009C4491">
        <w:t>who can</w:t>
      </w:r>
      <w:r>
        <w:t xml:space="preserve"> turn from that altar and give the</w:t>
      </w:r>
      <w:r w:rsidR="00EB1E9C">
        <w:t>se</w:t>
      </w:r>
      <w:r>
        <w:t xml:space="preserve"> blessed oblations to people awaiting fellowship with God. We see this completed in </w:t>
      </w:r>
      <w:r w:rsidR="009C4491">
        <w:t>Christ’s</w:t>
      </w:r>
      <w:r>
        <w:t xml:space="preserve"> institution of the Mass, and every Mass from every true priest. We see it also in the gift of every believer who offers his or her own </w:t>
      </w:r>
      <w:r w:rsidRPr="00EB1E9C">
        <w:rPr>
          <w:i/>
        </w:rPr>
        <w:t>sel</w:t>
      </w:r>
      <w:r w:rsidR="009C4491" w:rsidRPr="00EB1E9C">
        <w:rPr>
          <w:i/>
        </w:rPr>
        <w:t>f</w:t>
      </w:r>
      <w:r>
        <w:t xml:space="preserve">, </w:t>
      </w:r>
      <w:r w:rsidRPr="00EB1E9C">
        <w:rPr>
          <w:i/>
        </w:rPr>
        <w:t>soul and bod</w:t>
      </w:r>
      <w:r w:rsidR="009C4491" w:rsidRPr="00EB1E9C">
        <w:rPr>
          <w:i/>
        </w:rPr>
        <w:t>y</w:t>
      </w:r>
      <w:r w:rsidRPr="00EB1E9C">
        <w:rPr>
          <w:i/>
        </w:rPr>
        <w:t xml:space="preserve">, to be a living sacrifice unto God, </w:t>
      </w:r>
      <w:r w:rsidR="009C4491" w:rsidRPr="00EB1E9C">
        <w:rPr>
          <w:i/>
        </w:rPr>
        <w:t>a</w:t>
      </w:r>
      <w:r w:rsidRPr="00EB1E9C">
        <w:rPr>
          <w:i/>
        </w:rPr>
        <w:t xml:space="preserve"> reasonable and holy gift</w:t>
      </w:r>
      <w:r>
        <w:t xml:space="preserve"> that, when filled with God’s true Spirit, they are </w:t>
      </w:r>
      <w:r w:rsidR="009C4491">
        <w:t xml:space="preserve">all </w:t>
      </w:r>
      <w:r>
        <w:t xml:space="preserve">a gift to this world. We can do no better thing in life than what we are about to do here this morning. </w:t>
      </w:r>
    </w:p>
    <w:p w14:paraId="26A0A6ED" w14:textId="04A6C24C" w:rsidR="00EB1E9C" w:rsidRDefault="00BF45DD" w:rsidP="001B3FB3">
      <w:r>
        <w:tab/>
      </w:r>
      <w:r w:rsidRPr="00EB1E9C">
        <w:rPr>
          <w:i/>
        </w:rPr>
        <w:t>Take heart</w:t>
      </w:r>
      <w:r>
        <w:t xml:space="preserve">. God is living in you. Our movement has survived the long years, many failures, much opposition, </w:t>
      </w:r>
      <w:r w:rsidR="009C4491">
        <w:t>and numerous</w:t>
      </w:r>
      <w:r>
        <w:t xml:space="preserve"> competitors who now claim to be what we were long before</w:t>
      </w:r>
      <w:r w:rsidR="00EB1E9C">
        <w:t xml:space="preserve"> they discovered it</w:t>
      </w:r>
      <w:r>
        <w:t xml:space="preserve">. God is not mocked. We were founded </w:t>
      </w:r>
      <w:r w:rsidR="00EB1E9C">
        <w:t>out of</w:t>
      </w:r>
      <w:r>
        <w:t xml:space="preserve"> the genius that was in Robert Sherwood Morse as he built this chapel, </w:t>
      </w:r>
      <w:r w:rsidR="00EB1E9C">
        <w:t>one</w:t>
      </w:r>
      <w:r>
        <w:t xml:space="preserve"> year before Minneapolis</w:t>
      </w:r>
      <w:r w:rsidR="00F423D8">
        <w:t xml:space="preserve"> and the shipwreck of TEC. God was in this, and </w:t>
      </w:r>
      <w:r w:rsidR="00EB1E9C">
        <w:t xml:space="preserve">He </w:t>
      </w:r>
      <w:r w:rsidR="00F423D8">
        <w:t>still is.</w:t>
      </w:r>
    </w:p>
    <w:p w14:paraId="32469B09" w14:textId="13CBB5A6" w:rsidR="00BF45DD" w:rsidRDefault="00F423D8" w:rsidP="00EB1E9C">
      <w:pPr>
        <w:ind w:firstLine="720"/>
      </w:pPr>
      <w:r>
        <w:t xml:space="preserve">Take heart and bring your joy back home to Santa Barbara, Woodinville, Omaha, Redding, Oakland, Los Angeles, Palo Alto, Westcliffe, Livermore, Grants Pass, Sioux City, Oakville, Portland, San Francisco and Victoria. We bear a treasure most holy, as the magi traversing the sands to Judea </w:t>
      </w:r>
      <w:r w:rsidR="009C4491">
        <w:t>bearing</w:t>
      </w:r>
      <w:r>
        <w:t xml:space="preserve"> </w:t>
      </w:r>
      <w:r w:rsidR="00EB1E9C">
        <w:t xml:space="preserve">their </w:t>
      </w:r>
      <w:r>
        <w:t xml:space="preserve">gifts. Partake of this today, and </w:t>
      </w:r>
      <w:r w:rsidRPr="009C4491">
        <w:rPr>
          <w:i/>
        </w:rPr>
        <w:t>take heart</w:t>
      </w:r>
      <w:r>
        <w:t xml:space="preserve">. For </w:t>
      </w:r>
      <w:r w:rsidRPr="009C4491">
        <w:rPr>
          <w:i/>
        </w:rPr>
        <w:t>in this place</w:t>
      </w:r>
      <w:r>
        <w:t xml:space="preserve">, you have been in the </w:t>
      </w:r>
      <w:r w:rsidR="00341994">
        <w:t xml:space="preserve">powerful </w:t>
      </w:r>
      <w:r>
        <w:t xml:space="preserve">Presence of God. </w:t>
      </w:r>
    </w:p>
    <w:p w14:paraId="695C98E5" w14:textId="182BF04A" w:rsidR="00F423D8" w:rsidRDefault="00F423D8" w:rsidP="00F423D8">
      <w:pPr>
        <w:jc w:val="right"/>
      </w:pPr>
      <w:r>
        <w:t>+PFH</w:t>
      </w:r>
    </w:p>
    <w:sectPr w:rsidR="00F423D8" w:rsidSect="00C21B31">
      <w:headerReference w:type="even" r:id="rId6"/>
      <w:headerReference w:type="default" r:id="rId7"/>
      <w:pgSz w:w="12240" w:h="15840"/>
      <w:pgMar w:top="1440" w:right="1800" w:bottom="1440" w:left="158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980A53" w14:textId="77777777" w:rsidR="00CE629B" w:rsidRDefault="00CE629B" w:rsidP="002F4C75">
      <w:r>
        <w:separator/>
      </w:r>
    </w:p>
  </w:endnote>
  <w:endnote w:type="continuationSeparator" w:id="0">
    <w:p w14:paraId="5336C9BD" w14:textId="77777777" w:rsidR="00CE629B" w:rsidRDefault="00CE629B" w:rsidP="002F4C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00000287" w:usb1="08070000" w:usb2="00000010" w:usb3="00000000" w:csb0="0002009F" w:csb1="00000000"/>
  </w:font>
  <w:font w:name="Times New Roman">
    <w:panose1 w:val="02020603050405020304"/>
    <w:charset w:val="00"/>
    <w:family w:val="roman"/>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00000287" w:usb1="08070000" w:usb2="00000010" w:usb3="00000000" w:csb0="0002009F" w:csb1="00000000"/>
  </w:font>
  <w:font w:name="Engravers MT">
    <w:panose1 w:val="020907070805050203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8C3E38" w14:textId="77777777" w:rsidR="00CE629B" w:rsidRDefault="00CE629B" w:rsidP="002F4C75">
      <w:r>
        <w:separator/>
      </w:r>
    </w:p>
  </w:footnote>
  <w:footnote w:type="continuationSeparator" w:id="0">
    <w:p w14:paraId="5D8F6289" w14:textId="77777777" w:rsidR="00CE629B" w:rsidRDefault="00CE629B" w:rsidP="002F4C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81FD79" w14:textId="77777777" w:rsidR="00EB1E9C" w:rsidRDefault="00EB1E9C" w:rsidP="002F4C7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9BC7FF" w14:textId="77777777" w:rsidR="00EB1E9C" w:rsidRDefault="00EB1E9C" w:rsidP="002F4C7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E5EA44" w14:textId="77777777" w:rsidR="00EB1E9C" w:rsidRPr="002F4C75" w:rsidRDefault="00EB1E9C" w:rsidP="002F4C75">
    <w:pPr>
      <w:pStyle w:val="Header"/>
      <w:framePr w:wrap="around" w:vAnchor="text" w:hAnchor="margin" w:xAlign="right" w:y="1"/>
      <w:rPr>
        <w:rStyle w:val="PageNumber"/>
        <w:sz w:val="18"/>
        <w:szCs w:val="18"/>
      </w:rPr>
    </w:pPr>
    <w:r w:rsidRPr="002F4C75">
      <w:rPr>
        <w:rStyle w:val="PageNumber"/>
        <w:sz w:val="18"/>
        <w:szCs w:val="18"/>
      </w:rPr>
      <w:fldChar w:fldCharType="begin"/>
    </w:r>
    <w:r w:rsidRPr="002F4C75">
      <w:rPr>
        <w:rStyle w:val="PageNumber"/>
        <w:sz w:val="18"/>
        <w:szCs w:val="18"/>
      </w:rPr>
      <w:instrText xml:space="preserve">PAGE  </w:instrText>
    </w:r>
    <w:r w:rsidRPr="002F4C75">
      <w:rPr>
        <w:rStyle w:val="PageNumber"/>
        <w:sz w:val="18"/>
        <w:szCs w:val="18"/>
      </w:rPr>
      <w:fldChar w:fldCharType="separate"/>
    </w:r>
    <w:r w:rsidR="00C21B31">
      <w:rPr>
        <w:rStyle w:val="PageNumber"/>
        <w:noProof/>
        <w:sz w:val="18"/>
        <w:szCs w:val="18"/>
      </w:rPr>
      <w:t>1</w:t>
    </w:r>
    <w:r w:rsidRPr="002F4C75">
      <w:rPr>
        <w:rStyle w:val="PageNumber"/>
        <w:sz w:val="18"/>
        <w:szCs w:val="18"/>
      </w:rPr>
      <w:fldChar w:fldCharType="end"/>
    </w:r>
  </w:p>
  <w:p w14:paraId="6B5120F3" w14:textId="68EF757D" w:rsidR="00EB1E9C" w:rsidRPr="002F4C75" w:rsidRDefault="00EB1E9C" w:rsidP="002F4C75">
    <w:pPr>
      <w:pStyle w:val="Header"/>
      <w:ind w:right="360"/>
      <w:rPr>
        <w:rFonts w:asciiTheme="majorHAnsi" w:hAnsiTheme="majorHAnsi"/>
        <w:sz w:val="20"/>
        <w:szCs w:val="20"/>
      </w:rPr>
    </w:pPr>
    <w:r w:rsidRPr="002F4C75">
      <w:rPr>
        <w:rFonts w:asciiTheme="majorHAnsi" w:hAnsiTheme="majorHAnsi"/>
        <w:sz w:val="20"/>
        <w:szCs w:val="20"/>
      </w:rPr>
      <w:t>Synod Mass</w:t>
    </w:r>
    <w:r w:rsidRPr="002F4C75">
      <w:rPr>
        <w:rFonts w:asciiTheme="majorHAnsi" w:hAnsiTheme="majorHAnsi"/>
        <w:sz w:val="20"/>
        <w:szCs w:val="20"/>
      </w:rPr>
      <w:tab/>
      <w:t>April 27, 2018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FB3"/>
    <w:rsid w:val="00014E14"/>
    <w:rsid w:val="001B3FB3"/>
    <w:rsid w:val="001D4550"/>
    <w:rsid w:val="00221053"/>
    <w:rsid w:val="002F4C75"/>
    <w:rsid w:val="003136C8"/>
    <w:rsid w:val="00341994"/>
    <w:rsid w:val="003C0268"/>
    <w:rsid w:val="00600A2B"/>
    <w:rsid w:val="0076167C"/>
    <w:rsid w:val="00792DD0"/>
    <w:rsid w:val="007E5DB9"/>
    <w:rsid w:val="00944350"/>
    <w:rsid w:val="009C4491"/>
    <w:rsid w:val="00A61C00"/>
    <w:rsid w:val="00BF45DD"/>
    <w:rsid w:val="00C21B31"/>
    <w:rsid w:val="00C464A7"/>
    <w:rsid w:val="00C86A37"/>
    <w:rsid w:val="00CB190D"/>
    <w:rsid w:val="00CE629B"/>
    <w:rsid w:val="00D2555D"/>
    <w:rsid w:val="00DE1DE9"/>
    <w:rsid w:val="00EB1E9C"/>
    <w:rsid w:val="00F423D8"/>
    <w:rsid w:val="00FA57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B6735E"/>
  <w14:defaultImageDpi w14:val="300"/>
  <w15:docId w15:val="{6EABFD17-A186-47EE-BA49-09F540CD6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3FB3"/>
    <w:rPr>
      <w:rFonts w:ascii="Bookman Old Style" w:hAnsi="Bookman Old Style"/>
      <w:sz w:val="28"/>
      <w:szCs w:val="28"/>
    </w:rPr>
  </w:style>
  <w:style w:type="paragraph" w:styleId="Heading1">
    <w:name w:val="heading 1"/>
    <w:basedOn w:val="Normal"/>
    <w:next w:val="Normal"/>
    <w:link w:val="Heading1Char"/>
    <w:uiPriority w:val="9"/>
    <w:qFormat/>
    <w:rsid w:val="001B3FB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1B3FB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B3FB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B3FB3"/>
    <w:rPr>
      <w:color w:val="0000FF"/>
      <w:u w:val="single"/>
    </w:rPr>
  </w:style>
  <w:style w:type="character" w:customStyle="1" w:styleId="reftext">
    <w:name w:val="reftext"/>
    <w:basedOn w:val="DefaultParagraphFont"/>
    <w:rsid w:val="001B3FB3"/>
  </w:style>
  <w:style w:type="paragraph" w:styleId="Quote">
    <w:name w:val="Quote"/>
    <w:basedOn w:val="Normal"/>
    <w:next w:val="Normal"/>
    <w:link w:val="QuoteChar"/>
    <w:uiPriority w:val="29"/>
    <w:qFormat/>
    <w:rsid w:val="001B3FB3"/>
    <w:rPr>
      <w:i/>
      <w:iCs/>
      <w:color w:val="000000" w:themeColor="text1"/>
    </w:rPr>
  </w:style>
  <w:style w:type="character" w:customStyle="1" w:styleId="QuoteChar">
    <w:name w:val="Quote Char"/>
    <w:basedOn w:val="DefaultParagraphFont"/>
    <w:link w:val="Quote"/>
    <w:uiPriority w:val="29"/>
    <w:rsid w:val="001B3FB3"/>
    <w:rPr>
      <w:i/>
      <w:iCs/>
      <w:color w:val="000000" w:themeColor="text1"/>
    </w:rPr>
  </w:style>
  <w:style w:type="paragraph" w:styleId="NoSpacing">
    <w:name w:val="No Spacing"/>
    <w:uiPriority w:val="1"/>
    <w:qFormat/>
    <w:rsid w:val="001B3FB3"/>
    <w:rPr>
      <w:rFonts w:ascii="Bookman Old Style" w:hAnsi="Bookman Old Style"/>
      <w:sz w:val="28"/>
      <w:szCs w:val="28"/>
    </w:rPr>
  </w:style>
  <w:style w:type="character" w:customStyle="1" w:styleId="Heading1Char">
    <w:name w:val="Heading 1 Char"/>
    <w:basedOn w:val="DefaultParagraphFont"/>
    <w:link w:val="Heading1"/>
    <w:uiPriority w:val="9"/>
    <w:rsid w:val="001B3FB3"/>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1B3FB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B3FB3"/>
    <w:rPr>
      <w:rFonts w:asciiTheme="majorHAnsi" w:eastAsiaTheme="majorEastAsia" w:hAnsiTheme="majorHAnsi" w:cstheme="majorBidi"/>
      <w:b/>
      <w:bCs/>
      <w:color w:val="4F81BD" w:themeColor="accent1"/>
      <w:sz w:val="28"/>
      <w:szCs w:val="28"/>
    </w:rPr>
  </w:style>
  <w:style w:type="paragraph" w:styleId="Title">
    <w:name w:val="Title"/>
    <w:basedOn w:val="Normal"/>
    <w:next w:val="Normal"/>
    <w:link w:val="TitleChar"/>
    <w:uiPriority w:val="10"/>
    <w:qFormat/>
    <w:rsid w:val="001B3FB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B3FB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1B3FB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B3FB3"/>
    <w:rPr>
      <w:rFonts w:asciiTheme="majorHAnsi" w:eastAsiaTheme="majorEastAsia" w:hAnsiTheme="majorHAnsi" w:cstheme="majorBidi"/>
      <w:i/>
      <w:iCs/>
      <w:color w:val="4F81BD" w:themeColor="accent1"/>
      <w:spacing w:val="15"/>
    </w:rPr>
  </w:style>
  <w:style w:type="paragraph" w:styleId="ListParagraph">
    <w:name w:val="List Paragraph"/>
    <w:basedOn w:val="Normal"/>
    <w:uiPriority w:val="34"/>
    <w:qFormat/>
    <w:rsid w:val="001B3FB3"/>
    <w:pPr>
      <w:ind w:left="720"/>
      <w:contextualSpacing/>
    </w:pPr>
  </w:style>
  <w:style w:type="character" w:styleId="BookTitle">
    <w:name w:val="Book Title"/>
    <w:basedOn w:val="DefaultParagraphFont"/>
    <w:uiPriority w:val="33"/>
    <w:qFormat/>
    <w:rsid w:val="001B3FB3"/>
    <w:rPr>
      <w:b/>
      <w:bCs/>
      <w:smallCaps/>
      <w:spacing w:val="5"/>
    </w:rPr>
  </w:style>
  <w:style w:type="character" w:styleId="IntenseReference">
    <w:name w:val="Intense Reference"/>
    <w:basedOn w:val="DefaultParagraphFont"/>
    <w:uiPriority w:val="32"/>
    <w:qFormat/>
    <w:rsid w:val="001B3FB3"/>
    <w:rPr>
      <w:b/>
      <w:bCs/>
      <w:smallCaps/>
      <w:color w:val="C0504D" w:themeColor="accent2"/>
      <w:spacing w:val="5"/>
      <w:u w:val="single"/>
    </w:rPr>
  </w:style>
  <w:style w:type="character" w:styleId="SubtleReference">
    <w:name w:val="Subtle Reference"/>
    <w:basedOn w:val="DefaultParagraphFont"/>
    <w:uiPriority w:val="31"/>
    <w:qFormat/>
    <w:rsid w:val="001B3FB3"/>
    <w:rPr>
      <w:smallCaps/>
      <w:color w:val="C0504D" w:themeColor="accent2"/>
      <w:u w:val="single"/>
    </w:rPr>
  </w:style>
  <w:style w:type="paragraph" w:styleId="NormalWeb">
    <w:name w:val="Normal (Web)"/>
    <w:basedOn w:val="Normal"/>
    <w:uiPriority w:val="99"/>
    <w:semiHidden/>
    <w:unhideWhenUsed/>
    <w:rsid w:val="00DE1DE9"/>
    <w:pPr>
      <w:spacing w:before="100" w:beforeAutospacing="1" w:after="100" w:afterAutospacing="1"/>
    </w:pPr>
    <w:rPr>
      <w:rFonts w:ascii="Times New Roman" w:eastAsia="Times New Roman" w:hAnsi="Times New Roman" w:cs="Times New Roman"/>
      <w:sz w:val="20"/>
      <w:szCs w:val="20"/>
    </w:rPr>
  </w:style>
  <w:style w:type="paragraph" w:customStyle="1" w:styleId="chapter-1">
    <w:name w:val="chapter-1"/>
    <w:basedOn w:val="Normal"/>
    <w:rsid w:val="00DE1DE9"/>
    <w:pPr>
      <w:spacing w:before="100" w:beforeAutospacing="1" w:after="100" w:afterAutospacing="1"/>
    </w:pPr>
    <w:rPr>
      <w:rFonts w:ascii="Times New Roman" w:hAnsi="Times New Roman" w:cs="Times New Roman"/>
      <w:sz w:val="20"/>
      <w:szCs w:val="20"/>
    </w:rPr>
  </w:style>
  <w:style w:type="character" w:customStyle="1" w:styleId="text">
    <w:name w:val="text"/>
    <w:basedOn w:val="DefaultParagraphFont"/>
    <w:rsid w:val="00DE1DE9"/>
  </w:style>
  <w:style w:type="character" w:customStyle="1" w:styleId="chapternum">
    <w:name w:val="chapternum"/>
    <w:basedOn w:val="DefaultParagraphFont"/>
    <w:rsid w:val="00DE1DE9"/>
  </w:style>
  <w:style w:type="paragraph" w:customStyle="1" w:styleId="line">
    <w:name w:val="line"/>
    <w:basedOn w:val="Normal"/>
    <w:rsid w:val="00DE1DE9"/>
    <w:pPr>
      <w:spacing w:before="100" w:beforeAutospacing="1" w:after="100" w:afterAutospacing="1"/>
    </w:pPr>
    <w:rPr>
      <w:rFonts w:ascii="Times New Roman" w:hAnsi="Times New Roman" w:cs="Times New Roman"/>
      <w:sz w:val="20"/>
      <w:szCs w:val="20"/>
    </w:rPr>
  </w:style>
  <w:style w:type="character" w:customStyle="1" w:styleId="oblique">
    <w:name w:val="oblique"/>
    <w:basedOn w:val="DefaultParagraphFont"/>
    <w:rsid w:val="00DE1DE9"/>
  </w:style>
  <w:style w:type="paragraph" w:customStyle="1" w:styleId="top-1">
    <w:name w:val="top-1"/>
    <w:basedOn w:val="Normal"/>
    <w:rsid w:val="00DE1DE9"/>
    <w:pPr>
      <w:spacing w:before="100" w:beforeAutospacing="1" w:after="100" w:afterAutospacing="1"/>
    </w:pPr>
    <w:rPr>
      <w:rFonts w:ascii="Times New Roman" w:hAnsi="Times New Roman" w:cs="Times New Roman"/>
      <w:sz w:val="20"/>
      <w:szCs w:val="20"/>
    </w:rPr>
  </w:style>
  <w:style w:type="paragraph" w:customStyle="1" w:styleId="first-line-none">
    <w:name w:val="first-line-none"/>
    <w:basedOn w:val="Normal"/>
    <w:rsid w:val="00DE1DE9"/>
    <w:pPr>
      <w:spacing w:before="100" w:beforeAutospacing="1" w:after="100" w:afterAutospacing="1"/>
    </w:pPr>
    <w:rPr>
      <w:rFonts w:ascii="Times New Roman" w:hAnsi="Times New Roman" w:cs="Times New Roman"/>
      <w:sz w:val="20"/>
      <w:szCs w:val="20"/>
    </w:rPr>
  </w:style>
  <w:style w:type="character" w:customStyle="1" w:styleId="woj">
    <w:name w:val="woj"/>
    <w:basedOn w:val="DefaultParagraphFont"/>
    <w:rsid w:val="00DE1DE9"/>
  </w:style>
  <w:style w:type="paragraph" w:styleId="Header">
    <w:name w:val="header"/>
    <w:basedOn w:val="Normal"/>
    <w:link w:val="HeaderChar"/>
    <w:uiPriority w:val="99"/>
    <w:unhideWhenUsed/>
    <w:rsid w:val="002F4C75"/>
    <w:pPr>
      <w:tabs>
        <w:tab w:val="center" w:pos="4320"/>
        <w:tab w:val="right" w:pos="8640"/>
      </w:tabs>
    </w:pPr>
  </w:style>
  <w:style w:type="character" w:customStyle="1" w:styleId="HeaderChar">
    <w:name w:val="Header Char"/>
    <w:basedOn w:val="DefaultParagraphFont"/>
    <w:link w:val="Header"/>
    <w:uiPriority w:val="99"/>
    <w:rsid w:val="002F4C75"/>
    <w:rPr>
      <w:rFonts w:ascii="Bookman Old Style" w:hAnsi="Bookman Old Style"/>
      <w:sz w:val="28"/>
      <w:szCs w:val="28"/>
    </w:rPr>
  </w:style>
  <w:style w:type="paragraph" w:styleId="Footer">
    <w:name w:val="footer"/>
    <w:basedOn w:val="Normal"/>
    <w:link w:val="FooterChar"/>
    <w:uiPriority w:val="99"/>
    <w:unhideWhenUsed/>
    <w:rsid w:val="002F4C75"/>
    <w:pPr>
      <w:tabs>
        <w:tab w:val="center" w:pos="4320"/>
        <w:tab w:val="right" w:pos="8640"/>
      </w:tabs>
    </w:pPr>
  </w:style>
  <w:style w:type="character" w:customStyle="1" w:styleId="FooterChar">
    <w:name w:val="Footer Char"/>
    <w:basedOn w:val="DefaultParagraphFont"/>
    <w:link w:val="Footer"/>
    <w:uiPriority w:val="99"/>
    <w:rsid w:val="002F4C75"/>
    <w:rPr>
      <w:rFonts w:ascii="Bookman Old Style" w:hAnsi="Bookman Old Style"/>
      <w:sz w:val="28"/>
      <w:szCs w:val="28"/>
    </w:rPr>
  </w:style>
  <w:style w:type="character" w:styleId="PageNumber">
    <w:name w:val="page number"/>
    <w:basedOn w:val="DefaultParagraphFont"/>
    <w:uiPriority w:val="99"/>
    <w:semiHidden/>
    <w:unhideWhenUsed/>
    <w:rsid w:val="002F4C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2446905">
      <w:bodyDiv w:val="1"/>
      <w:marLeft w:val="0"/>
      <w:marRight w:val="0"/>
      <w:marTop w:val="0"/>
      <w:marBottom w:val="0"/>
      <w:divBdr>
        <w:top w:val="none" w:sz="0" w:space="0" w:color="auto"/>
        <w:left w:val="none" w:sz="0" w:space="0" w:color="auto"/>
        <w:bottom w:val="none" w:sz="0" w:space="0" w:color="auto"/>
        <w:right w:val="none" w:sz="0" w:space="0" w:color="auto"/>
      </w:divBdr>
    </w:div>
    <w:div w:id="1214654755">
      <w:bodyDiv w:val="1"/>
      <w:marLeft w:val="0"/>
      <w:marRight w:val="0"/>
      <w:marTop w:val="0"/>
      <w:marBottom w:val="0"/>
      <w:divBdr>
        <w:top w:val="none" w:sz="0" w:space="0" w:color="auto"/>
        <w:left w:val="none" w:sz="0" w:space="0" w:color="auto"/>
        <w:bottom w:val="none" w:sz="0" w:space="0" w:color="auto"/>
        <w:right w:val="none" w:sz="0" w:space="0" w:color="auto"/>
      </w:divBdr>
    </w:div>
    <w:div w:id="1295867496">
      <w:bodyDiv w:val="1"/>
      <w:marLeft w:val="0"/>
      <w:marRight w:val="0"/>
      <w:marTop w:val="0"/>
      <w:marBottom w:val="0"/>
      <w:divBdr>
        <w:top w:val="none" w:sz="0" w:space="0" w:color="auto"/>
        <w:left w:val="none" w:sz="0" w:space="0" w:color="auto"/>
        <w:bottom w:val="none" w:sz="0" w:space="0" w:color="auto"/>
        <w:right w:val="none" w:sz="0" w:space="0" w:color="auto"/>
      </w:divBdr>
      <w:divsChild>
        <w:div w:id="1020424901">
          <w:marLeft w:val="240"/>
          <w:marRight w:val="0"/>
          <w:marTop w:val="240"/>
          <w:marBottom w:val="240"/>
          <w:divBdr>
            <w:top w:val="none" w:sz="0" w:space="0" w:color="auto"/>
            <w:left w:val="none" w:sz="0" w:space="0" w:color="auto"/>
            <w:bottom w:val="none" w:sz="0" w:space="0" w:color="auto"/>
            <w:right w:val="none" w:sz="0" w:space="0" w:color="auto"/>
          </w:divBdr>
        </w:div>
        <w:div w:id="664943409">
          <w:marLeft w:val="240"/>
          <w:marRight w:val="0"/>
          <w:marTop w:val="240"/>
          <w:marBottom w:val="24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2043</Words>
  <Characters>11647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St. Augustine of Canterbury Church</Company>
  <LinksUpToDate>false</LinksUpToDate>
  <CharactersWithSpaces>13663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Hansen</dc:creator>
  <cp:keywords/>
  <dc:description/>
  <cp:lastModifiedBy>Christine Sunderland</cp:lastModifiedBy>
  <cp:revision>2</cp:revision>
  <dcterms:created xsi:type="dcterms:W3CDTF">2018-04-28T23:22:00Z</dcterms:created>
  <dcterms:modified xsi:type="dcterms:W3CDTF">2018-04-28T23:22:00Z</dcterms:modified>
</cp:coreProperties>
</file>